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E74" w:rsidRPr="004B5E74" w:rsidRDefault="004B5E74" w:rsidP="004B5E74">
      <w:pPr>
        <w:widowControl w:val="0"/>
        <w:spacing w:after="0" w:line="240" w:lineRule="auto"/>
        <w:ind w:left="9540" w:right="-10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0" w:name="_Hlk48824574"/>
      <w:r w:rsidRPr="004B5E74">
        <w:rPr>
          <w:rFonts w:ascii="Times New Roman" w:eastAsia="Times New Roman" w:hAnsi="Times New Roman"/>
          <w:b/>
          <w:sz w:val="24"/>
          <w:szCs w:val="24"/>
          <w:lang w:eastAsia="ru-RU"/>
        </w:rPr>
        <w:t>Приложение 4</w:t>
      </w:r>
    </w:p>
    <w:p w:rsidR="004B5E74" w:rsidRPr="004B5E74" w:rsidRDefault="004B5E74" w:rsidP="004B5E74">
      <w:pPr>
        <w:widowControl w:val="0"/>
        <w:spacing w:after="0" w:line="240" w:lineRule="auto"/>
        <w:ind w:left="9540" w:right="-1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к Изменениям, которые вносятся в приказ Министерства имущества Курской области от 01.09.2025 № 01.01-01/83 </w:t>
      </w:r>
    </w:p>
    <w:p w:rsidR="004B5E74" w:rsidRPr="004B5E74" w:rsidRDefault="004B5E74" w:rsidP="004B5E74">
      <w:pPr>
        <w:widowControl w:val="0"/>
        <w:tabs>
          <w:tab w:val="left" w:pos="0"/>
        </w:tabs>
        <w:spacing w:after="0" w:line="240" w:lineRule="auto"/>
        <w:ind w:right="-1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B5E74" w:rsidRPr="004B5E74" w:rsidRDefault="004B5E74" w:rsidP="004B5E74">
      <w:pPr>
        <w:widowControl w:val="0"/>
        <w:tabs>
          <w:tab w:val="left" w:pos="0"/>
        </w:tabs>
        <w:spacing w:after="0" w:line="240" w:lineRule="auto"/>
        <w:ind w:right="-1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B5E74" w:rsidRPr="004B5E74" w:rsidRDefault="004B5E74" w:rsidP="004B5E74">
      <w:pPr>
        <w:widowControl w:val="0"/>
        <w:tabs>
          <w:tab w:val="left" w:pos="0"/>
        </w:tabs>
        <w:spacing w:after="0" w:line="240" w:lineRule="auto"/>
        <w:ind w:right="-1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B5E74" w:rsidRPr="004B5E74" w:rsidRDefault="004B5E74" w:rsidP="004B5E74">
      <w:pPr>
        <w:widowControl w:val="0"/>
        <w:tabs>
          <w:tab w:val="left" w:pos="0"/>
        </w:tabs>
        <w:spacing w:after="0" w:line="240" w:lineRule="auto"/>
        <w:ind w:right="-1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DA1B6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>Приложение 2.4</w:t>
      </w:r>
    </w:p>
    <w:p w:rsidR="004B5E74" w:rsidRPr="004B5E74" w:rsidRDefault="004B5E74" w:rsidP="004B5E74">
      <w:pPr>
        <w:widowControl w:val="0"/>
        <w:tabs>
          <w:tab w:val="left" w:pos="0"/>
        </w:tabs>
        <w:spacing w:after="0" w:line="240" w:lineRule="auto"/>
        <w:ind w:right="-1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к Методическим рекомендациям </w:t>
      </w:r>
    </w:p>
    <w:p w:rsidR="004B5E74" w:rsidRPr="004B5E74" w:rsidRDefault="004B5E74" w:rsidP="004B5E74">
      <w:pPr>
        <w:widowControl w:val="0"/>
        <w:tabs>
          <w:tab w:val="left" w:pos="0"/>
        </w:tabs>
        <w:spacing w:after="0" w:line="240" w:lineRule="auto"/>
        <w:ind w:right="-1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по организации и проведению </w:t>
      </w:r>
    </w:p>
    <w:p w:rsidR="004B5E74" w:rsidRPr="004B5E74" w:rsidRDefault="004B5E74" w:rsidP="004B5E74">
      <w:pPr>
        <w:widowControl w:val="0"/>
        <w:tabs>
          <w:tab w:val="left" w:pos="0"/>
        </w:tabs>
        <w:spacing w:after="0" w:line="240" w:lineRule="auto"/>
        <w:ind w:right="-1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совместных закупок охранных услуг </w:t>
      </w:r>
    </w:p>
    <w:p w:rsidR="004B5E74" w:rsidRPr="004B5E74" w:rsidRDefault="004B5E74" w:rsidP="004B5E74">
      <w:pPr>
        <w:widowControl w:val="0"/>
        <w:tabs>
          <w:tab w:val="left" w:pos="0"/>
        </w:tabs>
        <w:spacing w:after="0" w:line="240" w:lineRule="auto"/>
        <w:ind w:right="-1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нужд заказчиков Курской области </w:t>
      </w:r>
    </w:p>
    <w:p w:rsidR="004B5E74" w:rsidRPr="004B5E74" w:rsidRDefault="004B5E74" w:rsidP="004B5E74">
      <w:pPr>
        <w:widowControl w:val="0"/>
        <w:tabs>
          <w:tab w:val="left" w:pos="0"/>
        </w:tabs>
        <w:spacing w:after="0" w:line="240" w:lineRule="auto"/>
        <w:ind w:right="-1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B5E74" w:rsidRPr="004B5E74" w:rsidRDefault="004B5E74" w:rsidP="004B5E74">
      <w:pPr>
        <w:widowControl w:val="0"/>
        <w:tabs>
          <w:tab w:val="left" w:pos="0"/>
        </w:tabs>
        <w:spacing w:after="0" w:line="240" w:lineRule="auto"/>
        <w:ind w:right="-1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bookmarkEnd w:id="0"/>
    <w:p w:rsidR="004B5E74" w:rsidRPr="004B5E74" w:rsidRDefault="004B5E74" w:rsidP="004B5E74">
      <w:pPr>
        <w:widowControl w:val="0"/>
        <w:tabs>
          <w:tab w:val="left" w:pos="0"/>
        </w:tabs>
        <w:spacing w:after="0" w:line="240" w:lineRule="auto"/>
        <w:ind w:right="-10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4B5E74" w:rsidRPr="004B5E74" w:rsidRDefault="004B5E74" w:rsidP="004B5E74">
      <w:pPr>
        <w:widowControl w:val="0"/>
        <w:spacing w:after="0" w:line="240" w:lineRule="auto"/>
        <w:ind w:right="-10" w:firstLine="709"/>
        <w:jc w:val="center"/>
        <w:rPr>
          <w:rFonts w:ascii="Times New Roman" w:hAnsi="Times New Roman"/>
          <w:b/>
          <w:sz w:val="24"/>
          <w:szCs w:val="24"/>
        </w:rPr>
      </w:pPr>
      <w:r w:rsidRPr="004B5E74">
        <w:rPr>
          <w:rFonts w:ascii="Times New Roman" w:hAnsi="Times New Roman"/>
          <w:b/>
          <w:sz w:val="24"/>
          <w:szCs w:val="24"/>
        </w:rPr>
        <w:t>ТЕХНИЧЕСКОЕ ЗАДАНИЕ</w:t>
      </w:r>
    </w:p>
    <w:p w:rsidR="004B5E74" w:rsidRPr="004B5E74" w:rsidRDefault="004B5E74" w:rsidP="004B5E74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4B5E74">
        <w:rPr>
          <w:rFonts w:ascii="Times New Roman" w:hAnsi="Times New Roman"/>
          <w:b/>
          <w:sz w:val="24"/>
          <w:szCs w:val="24"/>
        </w:rPr>
        <w:t xml:space="preserve">на оказание охранных услуг </w:t>
      </w:r>
    </w:p>
    <w:p w:rsidR="004B5E74" w:rsidRPr="004B5E74" w:rsidRDefault="004B5E74" w:rsidP="004B5E74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4B5E74" w:rsidRPr="004B5E74" w:rsidRDefault="004B5E74" w:rsidP="004B5E74">
      <w:pPr>
        <w:autoSpaceDE w:val="0"/>
        <w:autoSpaceDN w:val="0"/>
        <w:adjustRightInd w:val="0"/>
        <w:spacing w:after="0" w:line="240" w:lineRule="auto"/>
        <w:ind w:right="-53" w:firstLine="720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  <w:r w:rsidRPr="004B5E74">
        <w:rPr>
          <w:rFonts w:ascii="Times New Roman" w:hAnsi="Times New Roman"/>
          <w:b/>
          <w:sz w:val="24"/>
          <w:szCs w:val="24"/>
        </w:rPr>
        <w:t>(для организаций в сфере спорта)</w:t>
      </w:r>
    </w:p>
    <w:p w:rsidR="004830CB" w:rsidRPr="004B5E74" w:rsidRDefault="004830CB" w:rsidP="004830CB">
      <w:pPr>
        <w:autoSpaceDE w:val="0"/>
        <w:autoSpaceDN w:val="0"/>
        <w:adjustRightInd w:val="0"/>
        <w:spacing w:after="0" w:line="240" w:lineRule="auto"/>
        <w:ind w:right="-53" w:firstLine="720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4830CB" w:rsidRPr="004B5E74" w:rsidRDefault="004830CB" w:rsidP="004830CB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right="-53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b/>
          <w:sz w:val="24"/>
          <w:szCs w:val="24"/>
          <w:lang w:eastAsia="ru-RU"/>
        </w:rPr>
        <w:t>Характеристики услуги:</w:t>
      </w:r>
    </w:p>
    <w:p w:rsidR="004830CB" w:rsidRPr="004B5E74" w:rsidRDefault="004830CB" w:rsidP="004830CB">
      <w:pPr>
        <w:autoSpaceDE w:val="0"/>
        <w:autoSpaceDN w:val="0"/>
        <w:adjustRightInd w:val="0"/>
        <w:spacing w:after="0" w:line="240" w:lineRule="auto"/>
        <w:ind w:right="-53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b/>
          <w:sz w:val="24"/>
          <w:szCs w:val="24"/>
          <w:lang w:eastAsia="ru-RU"/>
        </w:rPr>
        <w:t>Таблица 1</w:t>
      </w:r>
    </w:p>
    <w:p w:rsidR="004805E5" w:rsidRPr="004B5E74" w:rsidRDefault="004805E5" w:rsidP="004830CB">
      <w:pPr>
        <w:autoSpaceDE w:val="0"/>
        <w:autoSpaceDN w:val="0"/>
        <w:adjustRightInd w:val="0"/>
        <w:spacing w:after="0" w:line="240" w:lineRule="auto"/>
        <w:ind w:right="-53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Style w:val="TableNormal"/>
        <w:tblW w:w="5000" w:type="pct"/>
        <w:jc w:val="center"/>
        <w:tblInd w:w="0" w:type="dxa"/>
        <w:tblCellMar>
          <w:left w:w="108" w:type="dxa"/>
          <w:right w:w="108" w:type="dxa"/>
        </w:tblCellMar>
        <w:tblLook w:val="04A0"/>
      </w:tblPr>
      <w:tblGrid>
        <w:gridCol w:w="2195"/>
        <w:gridCol w:w="1737"/>
        <w:gridCol w:w="1536"/>
        <w:gridCol w:w="3628"/>
        <w:gridCol w:w="3259"/>
        <w:gridCol w:w="2431"/>
      </w:tblGrid>
      <w:tr w:rsidR="004805E5" w:rsidRPr="004B5E74" w:rsidTr="004805E5">
        <w:trPr>
          <w:cantSplit/>
          <w:trHeight w:val="170"/>
          <w:jc w:val="center"/>
        </w:trPr>
        <w:tc>
          <w:tcPr>
            <w:tcW w:w="74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5E5" w:rsidRPr="004B5E74" w:rsidRDefault="004805E5">
            <w:pPr>
              <w:suppressAutoHyphens/>
              <w:spacing w:after="0" w:line="276" w:lineRule="auto"/>
              <w:jc w:val="center"/>
              <w:rPr>
                <w:rFonts w:eastAsia="NSimSun"/>
                <w:b/>
                <w:sz w:val="20"/>
                <w:szCs w:val="20"/>
                <w:lang w:eastAsia="zh-CN" w:bidi="hi-IN"/>
              </w:rPr>
            </w:pPr>
            <w:r w:rsidRPr="004B5E74">
              <w:rPr>
                <w:rFonts w:eastAsia="Times New Roman"/>
                <w:b/>
                <w:sz w:val="20"/>
                <w:szCs w:val="20"/>
                <w:lang w:eastAsia="zh-CN" w:bidi="hi-IN"/>
              </w:rPr>
              <w:t>Наименование товара, работы, услуги по КТРУ</w:t>
            </w:r>
          </w:p>
        </w:tc>
        <w:tc>
          <w:tcPr>
            <w:tcW w:w="58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5E5" w:rsidRPr="004B5E74" w:rsidRDefault="004805E5">
            <w:pPr>
              <w:suppressAutoHyphens/>
              <w:spacing w:after="0" w:line="276" w:lineRule="auto"/>
              <w:jc w:val="center"/>
              <w:rPr>
                <w:rFonts w:eastAsia="NSimSun"/>
                <w:b/>
                <w:sz w:val="20"/>
                <w:szCs w:val="20"/>
                <w:lang w:eastAsia="zh-CN" w:bidi="hi-IN"/>
              </w:rPr>
            </w:pPr>
            <w:r w:rsidRPr="004B5E74">
              <w:rPr>
                <w:rFonts w:eastAsia="Times New Roman"/>
                <w:b/>
                <w:sz w:val="20"/>
                <w:szCs w:val="20"/>
                <w:lang w:eastAsia="zh-CN" w:bidi="hi-IN"/>
              </w:rPr>
              <w:t>Код позиции по КТРУ</w:t>
            </w:r>
          </w:p>
        </w:tc>
        <w:tc>
          <w:tcPr>
            <w:tcW w:w="51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5E5" w:rsidRPr="004B5E74" w:rsidRDefault="004805E5">
            <w:pPr>
              <w:suppressAutoHyphens/>
              <w:spacing w:after="0" w:line="276" w:lineRule="auto"/>
              <w:jc w:val="center"/>
              <w:rPr>
                <w:rFonts w:eastAsia="Times New Roman"/>
                <w:b/>
                <w:sz w:val="20"/>
                <w:szCs w:val="20"/>
                <w:lang w:eastAsia="zh-CN" w:bidi="hi-IN"/>
              </w:rPr>
            </w:pPr>
            <w:r w:rsidRPr="004B5E74">
              <w:rPr>
                <w:rFonts w:eastAsia="Times New Roman"/>
                <w:b/>
                <w:sz w:val="20"/>
                <w:szCs w:val="20"/>
                <w:lang w:eastAsia="zh-CN" w:bidi="hi-IN"/>
              </w:rPr>
              <w:t>Единица</w:t>
            </w:r>
          </w:p>
          <w:p w:rsidR="004805E5" w:rsidRPr="004B5E74" w:rsidRDefault="004805E5">
            <w:pPr>
              <w:suppressAutoHyphens/>
              <w:spacing w:after="0" w:line="276" w:lineRule="auto"/>
              <w:jc w:val="center"/>
              <w:rPr>
                <w:rFonts w:eastAsia="NSimSun"/>
                <w:b/>
                <w:sz w:val="20"/>
                <w:szCs w:val="20"/>
                <w:lang w:eastAsia="zh-CN" w:bidi="hi-IN"/>
              </w:rPr>
            </w:pPr>
            <w:r w:rsidRPr="004B5E74">
              <w:rPr>
                <w:rFonts w:eastAsia="Times New Roman"/>
                <w:b/>
                <w:sz w:val="20"/>
                <w:szCs w:val="20"/>
                <w:lang w:eastAsia="zh-CN" w:bidi="hi-IN"/>
              </w:rPr>
              <w:t>измерения</w:t>
            </w:r>
          </w:p>
        </w:tc>
        <w:tc>
          <w:tcPr>
            <w:tcW w:w="232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5E5" w:rsidRPr="004B5E74" w:rsidRDefault="004805E5">
            <w:pPr>
              <w:suppressAutoHyphens/>
              <w:spacing w:after="0" w:line="276" w:lineRule="auto"/>
              <w:jc w:val="center"/>
              <w:rPr>
                <w:rFonts w:eastAsia="NSimSun"/>
                <w:b/>
                <w:sz w:val="20"/>
                <w:szCs w:val="20"/>
                <w:lang w:eastAsia="zh-CN" w:bidi="hi-IN"/>
              </w:rPr>
            </w:pPr>
            <w:r w:rsidRPr="004B5E74">
              <w:rPr>
                <w:rFonts w:eastAsia="Times New Roman"/>
                <w:b/>
                <w:sz w:val="20"/>
                <w:szCs w:val="20"/>
                <w:lang w:eastAsia="zh-CN" w:bidi="hi-IN"/>
              </w:rPr>
              <w:t>Характеристики услуги</w:t>
            </w:r>
          </w:p>
        </w:tc>
        <w:tc>
          <w:tcPr>
            <w:tcW w:w="82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5E5" w:rsidRPr="004B5E74" w:rsidRDefault="004805E5">
            <w:pPr>
              <w:suppressAutoHyphens/>
              <w:spacing w:after="0" w:line="240" w:lineRule="auto"/>
              <w:jc w:val="center"/>
              <w:rPr>
                <w:rFonts w:eastAsia="NSimSun"/>
                <w:sz w:val="20"/>
                <w:szCs w:val="20"/>
                <w:lang w:eastAsia="zh-CN" w:bidi="hi-IN"/>
              </w:rPr>
            </w:pPr>
            <w:r w:rsidRPr="004B5E74">
              <w:rPr>
                <w:rFonts w:eastAsia="Times New Roman"/>
                <w:b/>
                <w:bCs/>
                <w:sz w:val="20"/>
                <w:szCs w:val="20"/>
                <w:lang w:eastAsia="zh-CN" w:bidi="hi-IN"/>
              </w:rPr>
              <w:t>Инструкция по заполнению характеристик</w:t>
            </w:r>
          </w:p>
          <w:p w:rsidR="004805E5" w:rsidRPr="004B5E74" w:rsidRDefault="004805E5">
            <w:pPr>
              <w:suppressAutoHyphens/>
              <w:spacing w:after="0" w:line="276" w:lineRule="auto"/>
              <w:jc w:val="center"/>
              <w:rPr>
                <w:rFonts w:eastAsia="Times New Roman"/>
                <w:sz w:val="20"/>
                <w:szCs w:val="20"/>
                <w:lang w:eastAsia="zh-CN" w:bidi="hi-IN"/>
              </w:rPr>
            </w:pPr>
            <w:r w:rsidRPr="004B5E74">
              <w:rPr>
                <w:rFonts w:eastAsia="Times New Roman"/>
                <w:b/>
                <w:bCs/>
                <w:sz w:val="20"/>
                <w:szCs w:val="20"/>
                <w:lang w:eastAsia="zh-CN" w:bidi="hi-IN"/>
              </w:rPr>
              <w:t>в заявке</w:t>
            </w:r>
          </w:p>
        </w:tc>
      </w:tr>
      <w:tr w:rsidR="004805E5" w:rsidRPr="004B5E74" w:rsidTr="004B5E74">
        <w:trPr>
          <w:cantSplit/>
          <w:trHeight w:val="1824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05E5" w:rsidRPr="004B5E74" w:rsidRDefault="004805E5">
            <w:pPr>
              <w:spacing w:after="0" w:line="240" w:lineRule="auto"/>
              <w:rPr>
                <w:rFonts w:eastAsia="NSimSun"/>
                <w:b/>
                <w:sz w:val="20"/>
                <w:szCs w:val="20"/>
                <w:lang w:eastAsia="zh-CN" w:bidi="hi-I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05E5" w:rsidRPr="004B5E74" w:rsidRDefault="004805E5">
            <w:pPr>
              <w:spacing w:after="0" w:line="240" w:lineRule="auto"/>
              <w:rPr>
                <w:rFonts w:eastAsia="NSimSun"/>
                <w:b/>
                <w:sz w:val="20"/>
                <w:szCs w:val="20"/>
                <w:lang w:eastAsia="zh-CN" w:bidi="hi-I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05E5" w:rsidRPr="004B5E74" w:rsidRDefault="004805E5">
            <w:pPr>
              <w:spacing w:after="0" w:line="240" w:lineRule="auto"/>
              <w:rPr>
                <w:rFonts w:eastAsia="NSimSun"/>
                <w:b/>
                <w:sz w:val="20"/>
                <w:szCs w:val="20"/>
                <w:lang w:eastAsia="zh-CN" w:bidi="hi-IN"/>
              </w:rPr>
            </w:pPr>
          </w:p>
        </w:tc>
        <w:tc>
          <w:tcPr>
            <w:tcW w:w="1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05E5" w:rsidRPr="004B5E74" w:rsidRDefault="004805E5">
            <w:pPr>
              <w:suppressAutoHyphens/>
              <w:spacing w:after="0" w:line="276" w:lineRule="auto"/>
              <w:jc w:val="center"/>
              <w:rPr>
                <w:rFonts w:eastAsia="Times New Roman"/>
                <w:b/>
                <w:sz w:val="20"/>
                <w:szCs w:val="20"/>
                <w:lang w:eastAsia="zh-CN" w:bidi="hi-IN"/>
              </w:rPr>
            </w:pPr>
            <w:r w:rsidRPr="004B5E74">
              <w:rPr>
                <w:rFonts w:eastAsia="Times New Roman"/>
                <w:b/>
                <w:sz w:val="20"/>
                <w:szCs w:val="20"/>
                <w:lang w:eastAsia="zh-CN" w:bidi="hi-IN"/>
              </w:rPr>
              <w:t>Наименование</w:t>
            </w:r>
          </w:p>
          <w:p w:rsidR="004805E5" w:rsidRPr="004B5E74" w:rsidRDefault="004805E5">
            <w:pPr>
              <w:suppressAutoHyphens/>
              <w:spacing w:after="0" w:line="276" w:lineRule="auto"/>
              <w:jc w:val="center"/>
              <w:rPr>
                <w:rFonts w:eastAsia="NSimSun"/>
                <w:b/>
                <w:sz w:val="20"/>
                <w:szCs w:val="20"/>
                <w:lang w:eastAsia="zh-CN" w:bidi="hi-IN"/>
              </w:rPr>
            </w:pP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05E5" w:rsidRPr="004B5E74" w:rsidRDefault="004805E5">
            <w:pPr>
              <w:suppressAutoHyphens/>
              <w:spacing w:after="0" w:line="276" w:lineRule="auto"/>
              <w:jc w:val="center"/>
              <w:rPr>
                <w:rFonts w:eastAsia="Times New Roman"/>
                <w:b/>
                <w:sz w:val="20"/>
                <w:szCs w:val="20"/>
                <w:lang w:eastAsia="zh-CN" w:bidi="hi-IN"/>
              </w:rPr>
            </w:pPr>
            <w:r w:rsidRPr="004B5E74">
              <w:rPr>
                <w:rFonts w:eastAsia="Times New Roman"/>
                <w:b/>
                <w:sz w:val="20"/>
                <w:szCs w:val="20"/>
                <w:lang w:eastAsia="zh-CN" w:bidi="hi-IN"/>
              </w:rPr>
              <w:t>Значение</w:t>
            </w:r>
          </w:p>
          <w:p w:rsidR="004805E5" w:rsidRPr="004B5E74" w:rsidRDefault="004805E5">
            <w:pPr>
              <w:suppressAutoHyphens/>
              <w:spacing w:after="0" w:line="276" w:lineRule="auto"/>
              <w:jc w:val="center"/>
              <w:rPr>
                <w:rFonts w:eastAsia="NSimSun"/>
                <w:b/>
                <w:sz w:val="20"/>
                <w:szCs w:val="20"/>
                <w:lang w:eastAsia="zh-CN" w:bidi="hi-I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05E5" w:rsidRPr="004B5E74" w:rsidRDefault="004805E5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zh-CN" w:bidi="hi-IN"/>
              </w:rPr>
            </w:pPr>
          </w:p>
        </w:tc>
      </w:tr>
      <w:tr w:rsidR="004805E5" w:rsidRPr="004B5E74" w:rsidTr="004805E5">
        <w:trPr>
          <w:cantSplit/>
          <w:trHeight w:val="1299"/>
          <w:jc w:val="center"/>
        </w:trPr>
        <w:tc>
          <w:tcPr>
            <w:tcW w:w="74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5E5" w:rsidRPr="004B5E74" w:rsidRDefault="004805E5">
            <w:pPr>
              <w:suppressAutoHyphens/>
              <w:spacing w:after="0" w:line="276" w:lineRule="auto"/>
              <w:jc w:val="both"/>
              <w:rPr>
                <w:rFonts w:eastAsia="NSimSun"/>
                <w:sz w:val="24"/>
                <w:szCs w:val="24"/>
                <w:lang w:eastAsia="zh-CN" w:bidi="hi-IN"/>
              </w:rPr>
            </w:pPr>
            <w:r w:rsidRPr="004B5E74">
              <w:rPr>
                <w:rFonts w:eastAsia="Times New Roman"/>
                <w:sz w:val="24"/>
                <w:szCs w:val="24"/>
                <w:lang w:eastAsia="zh-CN" w:bidi="hi-IN"/>
              </w:rPr>
              <w:lastRenderedPageBreak/>
              <w:t>Услуги частной охраны (Выставление поста охраны)</w:t>
            </w:r>
          </w:p>
        </w:tc>
        <w:tc>
          <w:tcPr>
            <w:tcW w:w="58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5E5" w:rsidRPr="004B5E74" w:rsidRDefault="004805E5">
            <w:pPr>
              <w:suppressAutoHyphens/>
              <w:spacing w:after="0" w:line="276" w:lineRule="auto"/>
              <w:jc w:val="both"/>
              <w:rPr>
                <w:rFonts w:eastAsia="NSimSun"/>
                <w:sz w:val="24"/>
                <w:szCs w:val="24"/>
                <w:lang w:eastAsia="zh-CN" w:bidi="hi-IN"/>
              </w:rPr>
            </w:pPr>
            <w:r w:rsidRPr="004B5E74">
              <w:rPr>
                <w:rFonts w:eastAsia="Times New Roman"/>
                <w:sz w:val="24"/>
                <w:szCs w:val="24"/>
                <w:lang w:eastAsia="zh-CN" w:bidi="hi-IN"/>
              </w:rPr>
              <w:t>80.10.12.000 - 00000003</w:t>
            </w:r>
          </w:p>
        </w:tc>
        <w:tc>
          <w:tcPr>
            <w:tcW w:w="51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5E5" w:rsidRPr="004B5E74" w:rsidRDefault="004805E5">
            <w:pPr>
              <w:suppressAutoHyphens/>
              <w:spacing w:after="0" w:line="276" w:lineRule="auto"/>
              <w:jc w:val="center"/>
              <w:rPr>
                <w:rFonts w:eastAsia="NSimSun"/>
                <w:sz w:val="24"/>
                <w:szCs w:val="24"/>
                <w:lang w:eastAsia="zh-CN" w:bidi="hi-IN"/>
              </w:rPr>
            </w:pPr>
            <w:r w:rsidRPr="004B5E74">
              <w:rPr>
                <w:rFonts w:eastAsia="Times New Roman"/>
                <w:sz w:val="24"/>
                <w:szCs w:val="24"/>
                <w:lang w:eastAsia="zh-CN" w:bidi="hi-IN"/>
              </w:rPr>
              <w:t>Человеко-час</w:t>
            </w:r>
          </w:p>
        </w:tc>
        <w:tc>
          <w:tcPr>
            <w:tcW w:w="122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5E5" w:rsidRPr="004B5E74" w:rsidRDefault="004805E5">
            <w:pPr>
              <w:suppressAutoHyphens/>
              <w:spacing w:after="0" w:line="276" w:lineRule="auto"/>
              <w:rPr>
                <w:rFonts w:eastAsia="NSimSun"/>
                <w:sz w:val="24"/>
                <w:szCs w:val="24"/>
                <w:lang w:eastAsia="zh-CN" w:bidi="hi-IN"/>
              </w:rPr>
            </w:pPr>
            <w:r w:rsidRPr="004B5E74">
              <w:rPr>
                <w:rFonts w:eastAsia="Times New Roman"/>
                <w:sz w:val="24"/>
                <w:szCs w:val="24"/>
                <w:lang w:eastAsia="zh-CN" w:bidi="hi-IN"/>
              </w:rPr>
              <w:t>Вид услуги по охране</w:t>
            </w: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5E5" w:rsidRPr="004B5E74" w:rsidRDefault="004805E5">
            <w:pPr>
              <w:suppressAutoHyphens/>
              <w:spacing w:after="0" w:line="276" w:lineRule="auto"/>
              <w:jc w:val="both"/>
              <w:rPr>
                <w:rFonts w:eastAsia="NSimSun"/>
                <w:sz w:val="24"/>
                <w:szCs w:val="24"/>
                <w:lang w:eastAsia="zh-CN" w:bidi="hi-IN"/>
              </w:rPr>
            </w:pPr>
            <w:r w:rsidRPr="004B5E74">
              <w:rPr>
                <w:rFonts w:eastAsia="Times New Roman"/>
                <w:sz w:val="24"/>
                <w:szCs w:val="24"/>
                <w:lang w:eastAsia="zh-CN" w:bidi="hi-IN"/>
              </w:rPr>
              <w:t>Охрана имущества, а также обеспечение внутриобъектового режима на объектах, в отношении которых установлены обязательные для выполнения требования к антитеррористической защищенности</w:t>
            </w:r>
          </w:p>
        </w:tc>
        <w:tc>
          <w:tcPr>
            <w:tcW w:w="82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5E5" w:rsidRPr="004B5E74" w:rsidRDefault="004805E5">
            <w:pPr>
              <w:suppressAutoHyphens/>
              <w:spacing w:after="0" w:line="276" w:lineRule="auto"/>
              <w:jc w:val="both"/>
              <w:rPr>
                <w:rFonts w:eastAsia="Times New Roman"/>
                <w:sz w:val="24"/>
                <w:szCs w:val="24"/>
                <w:lang w:eastAsia="zh-CN" w:bidi="hi-IN"/>
              </w:rPr>
            </w:pPr>
            <w:r w:rsidRPr="004B5E74">
              <w:rPr>
                <w:rFonts w:eastAsia="Times New Roman"/>
                <w:sz w:val="24"/>
                <w:szCs w:val="24"/>
                <w:lang w:eastAsia="zh-CN" w:bidi="hi-IN"/>
              </w:rPr>
              <w:t>Участник закупки указывает в заявке все значения характеристики</w:t>
            </w:r>
          </w:p>
        </w:tc>
      </w:tr>
      <w:tr w:rsidR="004805E5" w:rsidRPr="004B5E74" w:rsidTr="004805E5">
        <w:trPr>
          <w:cantSplit/>
          <w:trHeight w:val="1276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05E5" w:rsidRPr="004B5E74" w:rsidRDefault="004805E5">
            <w:pPr>
              <w:spacing w:after="0" w:line="240" w:lineRule="auto"/>
              <w:rPr>
                <w:rFonts w:eastAsia="NSimSun"/>
                <w:sz w:val="24"/>
                <w:szCs w:val="24"/>
                <w:lang w:eastAsia="zh-CN" w:bidi="hi-I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05E5" w:rsidRPr="004B5E74" w:rsidRDefault="004805E5">
            <w:pPr>
              <w:spacing w:after="0" w:line="240" w:lineRule="auto"/>
              <w:rPr>
                <w:rFonts w:eastAsia="NSimSun"/>
                <w:sz w:val="24"/>
                <w:szCs w:val="24"/>
                <w:lang w:eastAsia="zh-CN" w:bidi="hi-I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05E5" w:rsidRPr="004B5E74" w:rsidRDefault="004805E5">
            <w:pPr>
              <w:spacing w:after="0" w:line="240" w:lineRule="auto"/>
              <w:rPr>
                <w:rFonts w:eastAsia="NSimSun"/>
                <w:sz w:val="24"/>
                <w:szCs w:val="24"/>
                <w:lang w:eastAsia="zh-CN" w:bidi="hi-I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05E5" w:rsidRPr="004B5E74" w:rsidRDefault="004805E5">
            <w:pPr>
              <w:spacing w:after="0" w:line="240" w:lineRule="auto"/>
              <w:rPr>
                <w:rFonts w:eastAsia="NSimSun"/>
                <w:sz w:val="24"/>
                <w:szCs w:val="24"/>
                <w:lang w:eastAsia="zh-CN" w:bidi="hi-IN"/>
              </w:rPr>
            </w:pP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5E5" w:rsidRPr="004B5E74" w:rsidRDefault="004805E5">
            <w:pPr>
              <w:suppressAutoHyphens/>
              <w:spacing w:after="0" w:line="276" w:lineRule="auto"/>
              <w:jc w:val="both"/>
              <w:rPr>
                <w:rFonts w:eastAsia="NSimSun"/>
                <w:sz w:val="24"/>
                <w:szCs w:val="24"/>
                <w:lang w:eastAsia="zh-CN" w:bidi="hi-IN"/>
              </w:rPr>
            </w:pPr>
            <w:r w:rsidRPr="004B5E74">
              <w:rPr>
                <w:rFonts w:eastAsia="Times New Roman"/>
                <w:sz w:val="24"/>
                <w:szCs w:val="24"/>
                <w:lang w:eastAsia="zh-CN" w:bidi="hi-IN"/>
              </w:rPr>
              <w:t>Охрана объектов, а также обеспечение внутриобъектового режима на объектах, в отношении которых установлены обязательные для выполнения требования к антитеррористической защищенности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05E5" w:rsidRPr="004B5E74" w:rsidRDefault="004805E5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zh-CN" w:bidi="hi-IN"/>
              </w:rPr>
            </w:pPr>
          </w:p>
        </w:tc>
      </w:tr>
      <w:tr w:rsidR="004805E5" w:rsidRPr="004B5E74" w:rsidTr="004805E5">
        <w:trPr>
          <w:cantSplit/>
          <w:trHeight w:val="1251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05E5" w:rsidRPr="004B5E74" w:rsidRDefault="004805E5">
            <w:pPr>
              <w:spacing w:after="0" w:line="240" w:lineRule="auto"/>
              <w:rPr>
                <w:rFonts w:eastAsia="NSimSun"/>
                <w:sz w:val="24"/>
                <w:szCs w:val="24"/>
                <w:lang w:eastAsia="zh-CN" w:bidi="hi-I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05E5" w:rsidRPr="004B5E74" w:rsidRDefault="004805E5">
            <w:pPr>
              <w:spacing w:after="0" w:line="240" w:lineRule="auto"/>
              <w:rPr>
                <w:rFonts w:eastAsia="NSimSun"/>
                <w:sz w:val="24"/>
                <w:szCs w:val="24"/>
                <w:lang w:eastAsia="zh-CN" w:bidi="hi-I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05E5" w:rsidRPr="004B5E74" w:rsidRDefault="004805E5">
            <w:pPr>
              <w:spacing w:after="0" w:line="240" w:lineRule="auto"/>
              <w:rPr>
                <w:rFonts w:eastAsia="NSimSun"/>
                <w:sz w:val="24"/>
                <w:szCs w:val="24"/>
                <w:lang w:eastAsia="zh-CN" w:bidi="hi-I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05E5" w:rsidRPr="004B5E74" w:rsidRDefault="004805E5">
            <w:pPr>
              <w:spacing w:after="0" w:line="240" w:lineRule="auto"/>
              <w:rPr>
                <w:rFonts w:eastAsia="NSimSun"/>
                <w:sz w:val="24"/>
                <w:szCs w:val="24"/>
                <w:lang w:eastAsia="zh-CN" w:bidi="hi-IN"/>
              </w:rPr>
            </w:pP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5E5" w:rsidRPr="004B5E74" w:rsidRDefault="004805E5">
            <w:pPr>
              <w:suppressAutoHyphens/>
              <w:spacing w:after="0" w:line="276" w:lineRule="auto"/>
              <w:jc w:val="both"/>
              <w:rPr>
                <w:rFonts w:eastAsia="NSimSun"/>
                <w:sz w:val="24"/>
                <w:szCs w:val="24"/>
                <w:lang w:eastAsia="zh-CN" w:bidi="hi-IN"/>
              </w:rPr>
            </w:pPr>
            <w:r w:rsidRPr="004B5E74">
              <w:rPr>
                <w:rFonts w:eastAsia="Times New Roman"/>
                <w:sz w:val="24"/>
                <w:szCs w:val="24"/>
                <w:lang w:eastAsia="zh-CN" w:bidi="hi-IN"/>
              </w:rPr>
              <w:t>Охрана имущества, а также обеспечение пропускного режима на объектах, в отношении которых установлены обязательные для выполнения требования к антитеррористической защищенности</w:t>
            </w:r>
          </w:p>
        </w:tc>
        <w:tc>
          <w:tcPr>
            <w:tcW w:w="82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5E5" w:rsidRPr="004B5E74" w:rsidRDefault="004805E5">
            <w:pPr>
              <w:suppressAutoHyphens/>
              <w:spacing w:after="0" w:line="276" w:lineRule="auto"/>
              <w:jc w:val="both"/>
              <w:rPr>
                <w:rFonts w:eastAsia="Times New Roman"/>
                <w:sz w:val="24"/>
                <w:szCs w:val="24"/>
                <w:lang w:eastAsia="zh-CN" w:bidi="hi-IN"/>
              </w:rPr>
            </w:pPr>
          </w:p>
        </w:tc>
      </w:tr>
      <w:tr w:rsidR="004805E5" w:rsidRPr="004B5E74" w:rsidTr="004805E5">
        <w:trPr>
          <w:cantSplit/>
          <w:trHeight w:val="1269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05E5" w:rsidRPr="004B5E74" w:rsidRDefault="004805E5">
            <w:pPr>
              <w:spacing w:after="0" w:line="240" w:lineRule="auto"/>
              <w:rPr>
                <w:rFonts w:eastAsia="NSimSun"/>
                <w:sz w:val="24"/>
                <w:szCs w:val="24"/>
                <w:lang w:eastAsia="zh-CN" w:bidi="hi-I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05E5" w:rsidRPr="004B5E74" w:rsidRDefault="004805E5">
            <w:pPr>
              <w:spacing w:after="0" w:line="240" w:lineRule="auto"/>
              <w:rPr>
                <w:rFonts w:eastAsia="NSimSun"/>
                <w:sz w:val="24"/>
                <w:szCs w:val="24"/>
                <w:lang w:eastAsia="zh-CN" w:bidi="hi-I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05E5" w:rsidRPr="004B5E74" w:rsidRDefault="004805E5">
            <w:pPr>
              <w:spacing w:after="0" w:line="240" w:lineRule="auto"/>
              <w:rPr>
                <w:rFonts w:eastAsia="NSimSun"/>
                <w:sz w:val="24"/>
                <w:szCs w:val="24"/>
                <w:lang w:eastAsia="zh-CN" w:bidi="hi-I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05E5" w:rsidRPr="004B5E74" w:rsidRDefault="004805E5">
            <w:pPr>
              <w:spacing w:after="0" w:line="240" w:lineRule="auto"/>
              <w:rPr>
                <w:rFonts w:eastAsia="NSimSun"/>
                <w:sz w:val="24"/>
                <w:szCs w:val="24"/>
                <w:lang w:eastAsia="zh-CN" w:bidi="hi-IN"/>
              </w:rPr>
            </w:pP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5E5" w:rsidRPr="004B5E74" w:rsidRDefault="004805E5">
            <w:pPr>
              <w:suppressAutoHyphens/>
              <w:spacing w:after="0" w:line="276" w:lineRule="auto"/>
              <w:jc w:val="both"/>
              <w:rPr>
                <w:rFonts w:eastAsia="NSimSun"/>
                <w:sz w:val="24"/>
                <w:szCs w:val="24"/>
                <w:lang w:eastAsia="zh-CN" w:bidi="hi-IN"/>
              </w:rPr>
            </w:pPr>
            <w:r w:rsidRPr="004B5E74">
              <w:rPr>
                <w:rFonts w:eastAsia="Times New Roman"/>
                <w:color w:val="000000"/>
                <w:sz w:val="24"/>
                <w:szCs w:val="24"/>
                <w:lang w:eastAsia="zh-CN" w:bidi="hi-IN"/>
              </w:rPr>
              <w:t>Охрана объектов, а также обеспечение пропускного режима на объектах, в отношении которых установлены обязательные для выполнения требования к антитеррористической защищенности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05E5" w:rsidRPr="004B5E74" w:rsidRDefault="004805E5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zh-CN" w:bidi="hi-IN"/>
              </w:rPr>
            </w:pPr>
          </w:p>
        </w:tc>
      </w:tr>
      <w:tr w:rsidR="004805E5" w:rsidRPr="004B5E74" w:rsidTr="004805E5">
        <w:trPr>
          <w:cantSplit/>
          <w:trHeight w:val="404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05E5" w:rsidRPr="004B5E74" w:rsidRDefault="004805E5">
            <w:pPr>
              <w:spacing w:after="0" w:line="240" w:lineRule="auto"/>
              <w:rPr>
                <w:rFonts w:eastAsia="NSimSun"/>
                <w:sz w:val="24"/>
                <w:szCs w:val="24"/>
                <w:lang w:eastAsia="zh-CN" w:bidi="hi-I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05E5" w:rsidRPr="004B5E74" w:rsidRDefault="004805E5">
            <w:pPr>
              <w:spacing w:after="0" w:line="240" w:lineRule="auto"/>
              <w:rPr>
                <w:rFonts w:eastAsia="NSimSun"/>
                <w:sz w:val="24"/>
                <w:szCs w:val="24"/>
                <w:lang w:eastAsia="zh-CN" w:bidi="hi-I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05E5" w:rsidRPr="004B5E74" w:rsidRDefault="004805E5">
            <w:pPr>
              <w:spacing w:after="0" w:line="240" w:lineRule="auto"/>
              <w:rPr>
                <w:rFonts w:eastAsia="NSimSun"/>
                <w:sz w:val="24"/>
                <w:szCs w:val="24"/>
                <w:lang w:eastAsia="zh-CN" w:bidi="hi-IN"/>
              </w:rPr>
            </w:pPr>
          </w:p>
        </w:tc>
        <w:tc>
          <w:tcPr>
            <w:tcW w:w="1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5E5" w:rsidRPr="004B5E74" w:rsidRDefault="004805E5">
            <w:pPr>
              <w:suppressAutoHyphens/>
              <w:spacing w:after="0" w:line="276" w:lineRule="auto"/>
              <w:rPr>
                <w:rFonts w:eastAsia="Times New Roman"/>
                <w:color w:val="000000"/>
                <w:sz w:val="24"/>
                <w:szCs w:val="24"/>
                <w:lang w:eastAsia="zh-CN" w:bidi="hi-IN"/>
              </w:rPr>
            </w:pPr>
            <w:r w:rsidRPr="004B5E74">
              <w:rPr>
                <w:rFonts w:eastAsia="Times New Roman"/>
                <w:color w:val="000000"/>
                <w:sz w:val="24"/>
                <w:szCs w:val="24"/>
                <w:lang w:eastAsia="zh-CN" w:bidi="hi-IN"/>
              </w:rPr>
              <w:t>Использование мобильной</w:t>
            </w:r>
          </w:p>
          <w:p w:rsidR="004805E5" w:rsidRPr="004B5E74" w:rsidRDefault="004805E5">
            <w:pPr>
              <w:suppressAutoHyphens/>
              <w:spacing w:after="0" w:line="276" w:lineRule="auto"/>
              <w:rPr>
                <w:rFonts w:eastAsia="NSimSun"/>
                <w:sz w:val="24"/>
                <w:szCs w:val="24"/>
                <w:lang w:eastAsia="zh-CN" w:bidi="hi-IN"/>
              </w:rPr>
            </w:pPr>
            <w:r w:rsidRPr="004B5E74">
              <w:rPr>
                <w:rFonts w:eastAsia="Times New Roman"/>
                <w:color w:val="000000"/>
                <w:sz w:val="24"/>
                <w:szCs w:val="24"/>
                <w:lang w:eastAsia="zh-CN" w:bidi="hi-IN"/>
              </w:rPr>
              <w:t>группы</w:t>
            </w: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5E5" w:rsidRPr="004B5E74" w:rsidRDefault="004805E5">
            <w:pPr>
              <w:suppressAutoHyphens/>
              <w:spacing w:after="0" w:line="276" w:lineRule="auto"/>
              <w:rPr>
                <w:rFonts w:eastAsia="NSimSun"/>
                <w:sz w:val="24"/>
                <w:szCs w:val="24"/>
                <w:lang w:eastAsia="zh-CN" w:bidi="hi-IN"/>
              </w:rPr>
            </w:pPr>
            <w:r w:rsidRPr="004B5E74">
              <w:rPr>
                <w:rFonts w:eastAsia="Times New Roman"/>
                <w:color w:val="000000"/>
                <w:sz w:val="24"/>
                <w:szCs w:val="24"/>
                <w:lang w:eastAsia="zh-CN" w:bidi="hi-IN"/>
              </w:rPr>
              <w:t>Да</w:t>
            </w:r>
          </w:p>
        </w:tc>
        <w:tc>
          <w:tcPr>
            <w:tcW w:w="8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5E5" w:rsidRPr="004B5E74" w:rsidRDefault="004805E5">
            <w:pPr>
              <w:suppressAutoHyphens/>
              <w:spacing w:after="0" w:line="276" w:lineRule="auto"/>
              <w:rPr>
                <w:rFonts w:eastAsia="Times New Roman"/>
                <w:color w:val="000000"/>
                <w:sz w:val="24"/>
                <w:szCs w:val="24"/>
                <w:lang w:eastAsia="zh-CN" w:bidi="hi-IN"/>
              </w:rPr>
            </w:pPr>
            <w:r w:rsidRPr="004B5E74">
              <w:rPr>
                <w:rFonts w:eastAsia="NSimSun"/>
                <w:color w:val="000000"/>
                <w:sz w:val="24"/>
                <w:szCs w:val="24"/>
                <w:shd w:val="clear" w:color="auto" w:fill="FFFFFF"/>
                <w:lang w:eastAsia="zh-CN" w:bidi="hi-IN"/>
              </w:rPr>
              <w:t>Значение характеристики не может изменяться участником закупки</w:t>
            </w:r>
          </w:p>
        </w:tc>
      </w:tr>
      <w:tr w:rsidR="004805E5" w:rsidRPr="004B5E74" w:rsidTr="004805E5">
        <w:trPr>
          <w:cantSplit/>
          <w:trHeight w:val="404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05E5" w:rsidRPr="004B5E74" w:rsidRDefault="004805E5">
            <w:pPr>
              <w:spacing w:after="0" w:line="240" w:lineRule="auto"/>
              <w:rPr>
                <w:rFonts w:eastAsia="NSimSun"/>
                <w:sz w:val="24"/>
                <w:szCs w:val="24"/>
                <w:lang w:eastAsia="zh-CN" w:bidi="hi-I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05E5" w:rsidRPr="004B5E74" w:rsidRDefault="004805E5">
            <w:pPr>
              <w:spacing w:after="0" w:line="240" w:lineRule="auto"/>
              <w:rPr>
                <w:rFonts w:eastAsia="NSimSun"/>
                <w:sz w:val="24"/>
                <w:szCs w:val="24"/>
                <w:lang w:eastAsia="zh-CN" w:bidi="hi-I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05E5" w:rsidRPr="004B5E74" w:rsidRDefault="004805E5">
            <w:pPr>
              <w:spacing w:after="0" w:line="240" w:lineRule="auto"/>
              <w:rPr>
                <w:rFonts w:eastAsia="NSimSun"/>
                <w:sz w:val="24"/>
                <w:szCs w:val="24"/>
                <w:lang w:eastAsia="zh-CN" w:bidi="hi-IN"/>
              </w:rPr>
            </w:pPr>
          </w:p>
        </w:tc>
        <w:tc>
          <w:tcPr>
            <w:tcW w:w="1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5E5" w:rsidRPr="004B5E74" w:rsidRDefault="004805E5">
            <w:pPr>
              <w:suppressAutoHyphens/>
              <w:spacing w:after="0" w:line="276" w:lineRule="auto"/>
              <w:rPr>
                <w:rFonts w:eastAsia="NSimSun"/>
                <w:sz w:val="24"/>
                <w:szCs w:val="24"/>
                <w:lang w:eastAsia="zh-CN" w:bidi="hi-IN"/>
              </w:rPr>
            </w:pPr>
            <w:r w:rsidRPr="004B5E74">
              <w:rPr>
                <w:rFonts w:eastAsia="Times New Roman"/>
                <w:color w:val="000000"/>
                <w:sz w:val="24"/>
                <w:szCs w:val="24"/>
                <w:lang w:eastAsia="zh-CN" w:bidi="hi-IN"/>
              </w:rPr>
              <w:t>Использование специальных средств</w:t>
            </w: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5E5" w:rsidRPr="004B5E74" w:rsidRDefault="004805E5">
            <w:pPr>
              <w:suppressAutoHyphens/>
              <w:spacing w:after="0" w:line="276" w:lineRule="auto"/>
              <w:rPr>
                <w:rFonts w:eastAsia="NSimSun"/>
                <w:sz w:val="24"/>
                <w:szCs w:val="24"/>
                <w:lang w:eastAsia="zh-CN" w:bidi="hi-IN"/>
              </w:rPr>
            </w:pPr>
            <w:r w:rsidRPr="004B5E74">
              <w:rPr>
                <w:rFonts w:eastAsia="Times New Roman"/>
                <w:color w:val="000000"/>
                <w:sz w:val="24"/>
                <w:szCs w:val="24"/>
                <w:lang w:eastAsia="zh-CN" w:bidi="hi-IN"/>
              </w:rPr>
              <w:t>Да</w:t>
            </w:r>
          </w:p>
        </w:tc>
        <w:tc>
          <w:tcPr>
            <w:tcW w:w="8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5E5" w:rsidRPr="004B5E74" w:rsidRDefault="004805E5">
            <w:pPr>
              <w:suppressAutoHyphens/>
              <w:spacing w:after="0" w:line="276" w:lineRule="auto"/>
              <w:rPr>
                <w:rFonts w:eastAsia="Times New Roman"/>
                <w:color w:val="000000"/>
                <w:sz w:val="24"/>
                <w:szCs w:val="24"/>
                <w:lang w:eastAsia="zh-CN" w:bidi="hi-IN"/>
              </w:rPr>
            </w:pPr>
            <w:r w:rsidRPr="004B5E74">
              <w:rPr>
                <w:rFonts w:eastAsia="NSimSun"/>
                <w:color w:val="000000"/>
                <w:sz w:val="24"/>
                <w:szCs w:val="24"/>
                <w:shd w:val="clear" w:color="auto" w:fill="FFFFFF"/>
                <w:lang w:eastAsia="zh-CN" w:bidi="hi-IN"/>
              </w:rPr>
              <w:t>Значение характеристики не может изменяться участником закупки</w:t>
            </w:r>
          </w:p>
        </w:tc>
      </w:tr>
      <w:tr w:rsidR="004805E5" w:rsidRPr="004B5E74" w:rsidTr="004805E5">
        <w:trPr>
          <w:cantSplit/>
          <w:trHeight w:val="404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05E5" w:rsidRPr="004B5E74" w:rsidRDefault="004805E5">
            <w:pPr>
              <w:spacing w:after="0" w:line="240" w:lineRule="auto"/>
              <w:rPr>
                <w:rFonts w:eastAsia="NSimSun"/>
                <w:sz w:val="24"/>
                <w:szCs w:val="24"/>
                <w:lang w:eastAsia="zh-CN" w:bidi="hi-I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05E5" w:rsidRPr="004B5E74" w:rsidRDefault="004805E5">
            <w:pPr>
              <w:spacing w:after="0" w:line="240" w:lineRule="auto"/>
              <w:rPr>
                <w:rFonts w:eastAsia="NSimSun"/>
                <w:sz w:val="24"/>
                <w:szCs w:val="24"/>
                <w:lang w:eastAsia="zh-CN" w:bidi="hi-I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05E5" w:rsidRPr="004B5E74" w:rsidRDefault="004805E5">
            <w:pPr>
              <w:spacing w:after="0" w:line="240" w:lineRule="auto"/>
              <w:rPr>
                <w:rFonts w:eastAsia="NSimSun"/>
                <w:sz w:val="24"/>
                <w:szCs w:val="24"/>
                <w:lang w:eastAsia="zh-CN" w:bidi="hi-IN"/>
              </w:rPr>
            </w:pPr>
          </w:p>
        </w:tc>
        <w:tc>
          <w:tcPr>
            <w:tcW w:w="1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5E5" w:rsidRPr="004B5E74" w:rsidRDefault="004805E5">
            <w:pPr>
              <w:suppressAutoHyphens/>
              <w:spacing w:after="0" w:line="276" w:lineRule="auto"/>
              <w:rPr>
                <w:rFonts w:eastAsia="NSimSun"/>
                <w:sz w:val="24"/>
                <w:szCs w:val="24"/>
                <w:lang w:eastAsia="zh-CN" w:bidi="hi-IN"/>
              </w:rPr>
            </w:pPr>
            <w:r w:rsidRPr="004B5E74">
              <w:rPr>
                <w:rFonts w:eastAsia="Times New Roman"/>
                <w:color w:val="000000"/>
                <w:sz w:val="24"/>
                <w:szCs w:val="24"/>
                <w:lang w:eastAsia="zh-CN" w:bidi="hi-IN"/>
              </w:rPr>
              <w:t>Наличие оружия у сотрудников мобильной группы</w:t>
            </w: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5E5" w:rsidRPr="004B5E74" w:rsidRDefault="004805E5">
            <w:pPr>
              <w:suppressAutoHyphens/>
              <w:spacing w:after="0" w:line="276" w:lineRule="auto"/>
              <w:rPr>
                <w:rFonts w:eastAsia="NSimSun"/>
                <w:sz w:val="24"/>
                <w:szCs w:val="24"/>
                <w:lang w:eastAsia="zh-CN" w:bidi="hi-IN"/>
              </w:rPr>
            </w:pPr>
            <w:r w:rsidRPr="004B5E74">
              <w:rPr>
                <w:rFonts w:eastAsia="Times New Roman"/>
                <w:color w:val="000000"/>
                <w:sz w:val="24"/>
                <w:szCs w:val="24"/>
                <w:lang w:eastAsia="zh-CN" w:bidi="hi-IN"/>
              </w:rPr>
              <w:t>Да</w:t>
            </w:r>
          </w:p>
        </w:tc>
        <w:tc>
          <w:tcPr>
            <w:tcW w:w="8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5E5" w:rsidRPr="004B5E74" w:rsidRDefault="004805E5">
            <w:pPr>
              <w:suppressAutoHyphens/>
              <w:spacing w:after="0" w:line="276" w:lineRule="auto"/>
              <w:rPr>
                <w:rFonts w:eastAsia="Times New Roman"/>
                <w:color w:val="000000"/>
                <w:sz w:val="24"/>
                <w:szCs w:val="24"/>
                <w:lang w:eastAsia="zh-CN" w:bidi="hi-IN"/>
              </w:rPr>
            </w:pPr>
            <w:r w:rsidRPr="004B5E74">
              <w:rPr>
                <w:rFonts w:eastAsia="NSimSun"/>
                <w:color w:val="000000"/>
                <w:sz w:val="24"/>
                <w:szCs w:val="24"/>
                <w:shd w:val="clear" w:color="auto" w:fill="FFFFFF"/>
                <w:lang w:eastAsia="zh-CN" w:bidi="hi-IN"/>
              </w:rPr>
              <w:t>Значение характеристики не может изменяться участником закупки</w:t>
            </w:r>
          </w:p>
        </w:tc>
      </w:tr>
      <w:tr w:rsidR="004805E5" w:rsidRPr="004B5E74" w:rsidTr="004805E5">
        <w:trPr>
          <w:cantSplit/>
          <w:trHeight w:val="404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05E5" w:rsidRPr="004B5E74" w:rsidRDefault="004805E5">
            <w:pPr>
              <w:spacing w:after="0" w:line="240" w:lineRule="auto"/>
              <w:rPr>
                <w:rFonts w:eastAsia="NSimSun"/>
                <w:sz w:val="24"/>
                <w:szCs w:val="24"/>
                <w:lang w:eastAsia="zh-CN" w:bidi="hi-I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05E5" w:rsidRPr="004B5E74" w:rsidRDefault="004805E5">
            <w:pPr>
              <w:spacing w:after="0" w:line="240" w:lineRule="auto"/>
              <w:rPr>
                <w:rFonts w:eastAsia="NSimSun"/>
                <w:sz w:val="24"/>
                <w:szCs w:val="24"/>
                <w:lang w:eastAsia="zh-CN" w:bidi="hi-I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05E5" w:rsidRPr="004B5E74" w:rsidRDefault="004805E5">
            <w:pPr>
              <w:spacing w:after="0" w:line="240" w:lineRule="auto"/>
              <w:rPr>
                <w:rFonts w:eastAsia="NSimSun"/>
                <w:sz w:val="24"/>
                <w:szCs w:val="24"/>
                <w:lang w:eastAsia="zh-CN" w:bidi="hi-IN"/>
              </w:rPr>
            </w:pPr>
          </w:p>
        </w:tc>
        <w:tc>
          <w:tcPr>
            <w:tcW w:w="1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5E5" w:rsidRPr="004B5E74" w:rsidRDefault="004805E5">
            <w:pPr>
              <w:suppressAutoHyphens/>
              <w:spacing w:after="0" w:line="276" w:lineRule="auto"/>
              <w:rPr>
                <w:rFonts w:eastAsia="NSimSun"/>
                <w:sz w:val="24"/>
                <w:szCs w:val="24"/>
                <w:lang w:eastAsia="zh-CN" w:bidi="hi-IN"/>
              </w:rPr>
            </w:pPr>
            <w:r w:rsidRPr="004B5E74">
              <w:rPr>
                <w:rFonts w:eastAsia="Times New Roman"/>
                <w:color w:val="000000"/>
                <w:sz w:val="24"/>
                <w:szCs w:val="24"/>
                <w:lang w:eastAsia="zh-CN" w:bidi="hi-IN"/>
              </w:rPr>
              <w:t>Наличие оружия у сотрудников охраны</w:t>
            </w: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5E5" w:rsidRPr="004B5E74" w:rsidRDefault="004805E5">
            <w:pPr>
              <w:suppressAutoHyphens/>
              <w:spacing w:after="0" w:line="276" w:lineRule="auto"/>
              <w:rPr>
                <w:rFonts w:eastAsia="NSimSun"/>
                <w:sz w:val="24"/>
                <w:szCs w:val="24"/>
                <w:lang w:eastAsia="zh-CN" w:bidi="hi-IN"/>
              </w:rPr>
            </w:pPr>
            <w:r w:rsidRPr="004B5E74">
              <w:rPr>
                <w:rFonts w:eastAsia="Times New Roman"/>
                <w:color w:val="000000"/>
                <w:sz w:val="24"/>
                <w:szCs w:val="24"/>
                <w:lang w:eastAsia="zh-CN" w:bidi="hi-IN"/>
              </w:rPr>
              <w:t>Нет</w:t>
            </w:r>
          </w:p>
        </w:tc>
        <w:tc>
          <w:tcPr>
            <w:tcW w:w="8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5E5" w:rsidRPr="004B5E74" w:rsidRDefault="004805E5">
            <w:pPr>
              <w:suppressAutoHyphens/>
              <w:spacing w:after="0" w:line="276" w:lineRule="auto"/>
              <w:rPr>
                <w:rFonts w:eastAsia="Times New Roman"/>
                <w:color w:val="000000"/>
                <w:sz w:val="24"/>
                <w:szCs w:val="24"/>
                <w:lang w:eastAsia="zh-CN" w:bidi="hi-IN"/>
              </w:rPr>
            </w:pPr>
            <w:r w:rsidRPr="004B5E74">
              <w:rPr>
                <w:rFonts w:eastAsia="NSimSun"/>
                <w:color w:val="000000"/>
                <w:sz w:val="24"/>
                <w:szCs w:val="24"/>
                <w:shd w:val="clear" w:color="auto" w:fill="FFFFFF"/>
                <w:lang w:eastAsia="zh-CN" w:bidi="hi-IN"/>
              </w:rPr>
              <w:t>Значение характеристики не может изменяться участником закупки</w:t>
            </w:r>
          </w:p>
        </w:tc>
      </w:tr>
    </w:tbl>
    <w:p w:rsidR="002344E7" w:rsidRPr="004B5E74" w:rsidRDefault="002344E7" w:rsidP="004830CB">
      <w:pPr>
        <w:autoSpaceDE w:val="0"/>
        <w:autoSpaceDN w:val="0"/>
        <w:adjustRightInd w:val="0"/>
        <w:spacing w:after="0" w:line="240" w:lineRule="auto"/>
        <w:ind w:right="-53"/>
        <w:jc w:val="right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4830CB" w:rsidRPr="004B5E74" w:rsidRDefault="004830CB" w:rsidP="004830CB">
      <w:pPr>
        <w:keepNext/>
        <w:spacing w:after="0" w:line="240" w:lineRule="auto"/>
        <w:ind w:right="-28"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Условия оказания услуги:</w:t>
      </w:r>
    </w:p>
    <w:p w:rsidR="004830CB" w:rsidRPr="004B5E74" w:rsidRDefault="004830CB" w:rsidP="004830CB">
      <w:pPr>
        <w:spacing w:after="0" w:line="240" w:lineRule="auto"/>
        <w:ind w:right="-28"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2.1.</w:t>
      </w: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B5E7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Срок оказания услуг:</w:t>
      </w: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 оказание услуг </w:t>
      </w:r>
      <w:r w:rsidRPr="004B5E74">
        <w:rPr>
          <w:rFonts w:ascii="Times New Roman" w:eastAsia="Times New Roman" w:hAnsi="Times New Roman"/>
          <w:noProof/>
          <w:sz w:val="24"/>
          <w:szCs w:val="24"/>
          <w:lang w:eastAsia="ru-RU"/>
        </w:rPr>
        <w:t>частной</w:t>
      </w: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 охраны осуществляется с </w:t>
      </w:r>
      <w:r w:rsidRPr="004B5E7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00 час. 00 мин. </w:t>
      </w:r>
      <w:r w:rsidR="006B72B3" w:rsidRPr="004B5E74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</w:t>
      </w:r>
      <w:r w:rsidRPr="004B5E7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г. до 24 час. 00 мин. </w:t>
      </w:r>
      <w:r w:rsidR="006B72B3" w:rsidRPr="004B5E74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</w:t>
      </w:r>
      <w:r w:rsidRPr="004B5E7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г. (указано местное </w:t>
      </w:r>
      <w:r w:rsidR="007A32F2" w:rsidRPr="004B5E7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время </w:t>
      </w:r>
      <w:r w:rsidR="002344E7" w:rsidRPr="004B5E7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для </w:t>
      </w:r>
      <w:r w:rsidR="00EF2075" w:rsidRPr="004B5E74">
        <w:rPr>
          <w:rFonts w:ascii="Times New Roman" w:eastAsia="Times New Roman" w:hAnsi="Times New Roman"/>
          <w:bCs/>
          <w:sz w:val="24"/>
          <w:szCs w:val="24"/>
          <w:lang w:eastAsia="ru-RU"/>
        </w:rPr>
        <w:t>Курской области</w:t>
      </w:r>
      <w:r w:rsidRPr="004B5E74">
        <w:rPr>
          <w:rFonts w:ascii="Times New Roman" w:eastAsia="Times New Roman" w:hAnsi="Times New Roman"/>
          <w:bCs/>
          <w:sz w:val="24"/>
          <w:szCs w:val="24"/>
          <w:lang w:eastAsia="ru-RU"/>
        </w:rPr>
        <w:t>).</w:t>
      </w:r>
    </w:p>
    <w:p w:rsidR="004830CB" w:rsidRPr="004B5E74" w:rsidRDefault="004830CB" w:rsidP="004830CB">
      <w:pPr>
        <w:keepNext/>
        <w:tabs>
          <w:tab w:val="left" w:pos="8364"/>
          <w:tab w:val="left" w:pos="9639"/>
        </w:tabs>
        <w:spacing w:after="0" w:line="240" w:lineRule="auto"/>
        <w:ind w:right="-31" w:firstLine="567"/>
        <w:contextualSpacing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1" w:name="_Hlk82608928"/>
      <w:r w:rsidRPr="004B5E7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2.2. РЕЖИМ ОХРАНЫ</w:t>
      </w:r>
    </w:p>
    <w:bookmarkEnd w:id="1"/>
    <w:p w:rsidR="004830CB" w:rsidRPr="004B5E74" w:rsidRDefault="004830CB" w:rsidP="004830CB">
      <w:pPr>
        <w:spacing w:after="0" w:line="240" w:lineRule="auto"/>
        <w:ind w:left="-426" w:right="-31"/>
        <w:contextualSpacing/>
        <w:jc w:val="right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4830CB" w:rsidRPr="004B5E74" w:rsidRDefault="004830CB" w:rsidP="004830CB">
      <w:pPr>
        <w:spacing w:after="0" w:line="240" w:lineRule="auto"/>
        <w:ind w:left="-426" w:right="-31"/>
        <w:contextualSpacing/>
        <w:jc w:val="righ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Таблица 2</w:t>
      </w:r>
    </w:p>
    <w:p w:rsidR="007A32F2" w:rsidRPr="004B5E74" w:rsidRDefault="007A32F2" w:rsidP="004830CB">
      <w:pPr>
        <w:spacing w:after="0" w:line="240" w:lineRule="auto"/>
        <w:ind w:left="-426" w:right="-31"/>
        <w:contextualSpacing/>
        <w:jc w:val="right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3"/>
        <w:gridCol w:w="2378"/>
        <w:gridCol w:w="3472"/>
        <w:gridCol w:w="2265"/>
        <w:gridCol w:w="5776"/>
      </w:tblGrid>
      <w:tr w:rsidR="00143500" w:rsidRPr="004B5E74" w:rsidTr="00F41552">
        <w:tc>
          <w:tcPr>
            <w:tcW w:w="703" w:type="dxa"/>
            <w:vAlign w:val="center"/>
          </w:tcPr>
          <w:p w:rsidR="004830CB" w:rsidRPr="004B5E74" w:rsidRDefault="004830CB" w:rsidP="00F41552">
            <w:pPr>
              <w:spacing w:after="0" w:line="240" w:lineRule="auto"/>
              <w:ind w:left="-27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B5E7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4830CB" w:rsidRPr="004B5E74" w:rsidRDefault="004830CB" w:rsidP="00F41552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B5E7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378" w:type="dxa"/>
            <w:vAlign w:val="center"/>
          </w:tcPr>
          <w:p w:rsidR="004830CB" w:rsidRPr="004B5E74" w:rsidRDefault="004830CB" w:rsidP="00F41552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B5E7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Кол-во охраняемых объектов (зданий)</w:t>
            </w:r>
          </w:p>
        </w:tc>
        <w:tc>
          <w:tcPr>
            <w:tcW w:w="3472" w:type="dxa"/>
            <w:vAlign w:val="center"/>
          </w:tcPr>
          <w:p w:rsidR="004830CB" w:rsidRPr="004B5E74" w:rsidRDefault="004830CB" w:rsidP="00F41552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B5E7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Адрес охраняемого объекта (место оказания услуг)</w:t>
            </w:r>
          </w:p>
        </w:tc>
        <w:tc>
          <w:tcPr>
            <w:tcW w:w="2265" w:type="dxa"/>
            <w:vAlign w:val="center"/>
          </w:tcPr>
          <w:p w:rsidR="004830CB" w:rsidRPr="004B5E74" w:rsidRDefault="004830CB" w:rsidP="00F41552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B5E7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Количество постов</w:t>
            </w:r>
          </w:p>
        </w:tc>
        <w:tc>
          <w:tcPr>
            <w:tcW w:w="5776" w:type="dxa"/>
            <w:vAlign w:val="center"/>
          </w:tcPr>
          <w:p w:rsidR="004830CB" w:rsidRPr="004B5E74" w:rsidRDefault="004830CB" w:rsidP="007A32F2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B5E7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Время охраны / количество человек на посту</w:t>
            </w:r>
          </w:p>
        </w:tc>
      </w:tr>
      <w:tr w:rsidR="00143500" w:rsidRPr="004B5E74" w:rsidTr="00F41552">
        <w:tc>
          <w:tcPr>
            <w:tcW w:w="703" w:type="dxa"/>
            <w:vAlign w:val="center"/>
          </w:tcPr>
          <w:p w:rsidR="004830CB" w:rsidRPr="004B5E74" w:rsidRDefault="004830CB" w:rsidP="00F41552">
            <w:pPr>
              <w:spacing w:after="0" w:line="240" w:lineRule="auto"/>
              <w:ind w:left="-27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B5E7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8" w:type="dxa"/>
            <w:vAlign w:val="center"/>
          </w:tcPr>
          <w:p w:rsidR="004830CB" w:rsidRPr="004B5E74" w:rsidRDefault="004830CB" w:rsidP="00F41552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B5E7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72" w:type="dxa"/>
            <w:vAlign w:val="center"/>
          </w:tcPr>
          <w:p w:rsidR="004830CB" w:rsidRPr="004B5E74" w:rsidRDefault="004830CB" w:rsidP="00F41552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B5E7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5" w:type="dxa"/>
            <w:vAlign w:val="center"/>
          </w:tcPr>
          <w:p w:rsidR="004830CB" w:rsidRPr="004B5E74" w:rsidRDefault="004830CB" w:rsidP="00F41552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B5E7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76" w:type="dxa"/>
            <w:vAlign w:val="center"/>
          </w:tcPr>
          <w:p w:rsidR="004830CB" w:rsidRPr="004B5E74" w:rsidRDefault="004830CB" w:rsidP="00F41552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B5E7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143500" w:rsidRPr="004B5E74" w:rsidTr="00F41552">
        <w:tc>
          <w:tcPr>
            <w:tcW w:w="703" w:type="dxa"/>
            <w:vAlign w:val="center"/>
          </w:tcPr>
          <w:p w:rsidR="004830CB" w:rsidRPr="004B5E74" w:rsidRDefault="004830CB" w:rsidP="00F41552">
            <w:pPr>
              <w:spacing w:after="0" w:line="240" w:lineRule="auto"/>
              <w:ind w:left="-27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B5E7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  <w:p w:rsidR="004830CB" w:rsidRPr="004B5E74" w:rsidRDefault="004830CB" w:rsidP="00F41552">
            <w:pPr>
              <w:spacing w:after="0" w:line="240" w:lineRule="auto"/>
              <w:ind w:left="-27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78" w:type="dxa"/>
            <w:vAlign w:val="center"/>
          </w:tcPr>
          <w:p w:rsidR="004830CB" w:rsidRPr="004B5E74" w:rsidRDefault="004830CB" w:rsidP="00F41552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B5E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72" w:type="dxa"/>
            <w:vAlign w:val="center"/>
          </w:tcPr>
          <w:p w:rsidR="007A32F2" w:rsidRPr="004B5E74" w:rsidRDefault="007A32F2" w:rsidP="007A32F2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E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Курская область,</w:t>
            </w:r>
            <w:r w:rsidR="004830CB" w:rsidRPr="004B5E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г. </w:t>
            </w:r>
            <w:r w:rsidRPr="004B5E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Курск</w:t>
            </w:r>
            <w:r w:rsidR="004830CB" w:rsidRPr="004B5E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:rsidR="007A32F2" w:rsidRPr="004B5E74" w:rsidRDefault="007A32F2" w:rsidP="007A32F2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E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</w:t>
            </w:r>
            <w:r w:rsidR="002344E7" w:rsidRPr="004B5E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344E7" w:rsidRPr="004B5E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Ххххххххххх</w:t>
            </w:r>
            <w:proofErr w:type="spellEnd"/>
            <w:r w:rsidR="002344E7" w:rsidRPr="004B5E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д. ХХ</w:t>
            </w:r>
          </w:p>
          <w:p w:rsidR="004830CB" w:rsidRPr="004B5E74" w:rsidRDefault="004830CB" w:rsidP="007A32F2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5" w:type="dxa"/>
            <w:vAlign w:val="center"/>
          </w:tcPr>
          <w:p w:rsidR="004830CB" w:rsidRPr="004B5E74" w:rsidRDefault="004830CB" w:rsidP="00F41552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B5E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76" w:type="dxa"/>
            <w:vAlign w:val="center"/>
          </w:tcPr>
          <w:p w:rsidR="004830CB" w:rsidRPr="004B5E74" w:rsidRDefault="004830CB" w:rsidP="007A32F2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E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Ежедневно, круглосуточно / 1 </w:t>
            </w:r>
            <w:r w:rsidR="007A32F2" w:rsidRPr="004B5E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охранник</w:t>
            </w:r>
            <w:r w:rsidRPr="004B5E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пост</w:t>
            </w:r>
          </w:p>
        </w:tc>
      </w:tr>
    </w:tbl>
    <w:p w:rsidR="004830CB" w:rsidRPr="004B5E74" w:rsidRDefault="004830CB" w:rsidP="004830C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4830CB" w:rsidRPr="004B5E74" w:rsidRDefault="004830CB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b/>
          <w:sz w:val="24"/>
          <w:szCs w:val="24"/>
          <w:lang w:eastAsia="ru-RU"/>
        </w:rPr>
        <w:t>3. Организационное и правовое регулирование охраняемых объектов (далее также объект охраны</w:t>
      </w:r>
      <w:r w:rsidR="0048685A" w:rsidRPr="004B5E74">
        <w:rPr>
          <w:rFonts w:ascii="Times New Roman" w:eastAsia="Times New Roman" w:hAnsi="Times New Roman"/>
          <w:b/>
          <w:sz w:val="24"/>
          <w:szCs w:val="24"/>
          <w:lang w:eastAsia="ru-RU"/>
        </w:rPr>
        <w:t>)</w:t>
      </w:r>
    </w:p>
    <w:p w:rsidR="004830CB" w:rsidRPr="004B5E74" w:rsidRDefault="004830CB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>Исполнитель выполняет свои обязательства (оказывает охранные услуги) в соответствии с</w:t>
      </w:r>
      <w:r w:rsidR="00483B9C" w:rsidRPr="004B5E74">
        <w:rPr>
          <w:rFonts w:ascii="Times New Roman" w:eastAsia="Times New Roman" w:hAnsi="Times New Roman"/>
          <w:sz w:val="24"/>
          <w:szCs w:val="24"/>
          <w:lang w:eastAsia="ru-RU"/>
        </w:rPr>
        <w:t>о следующими нормативными правовыми и нормативными техническими актами</w:t>
      </w:r>
      <w:r w:rsidR="00493810" w:rsidRPr="004B5E74">
        <w:rPr>
          <w:rFonts w:ascii="Times New Roman" w:eastAsia="Times New Roman" w:hAnsi="Times New Roman"/>
          <w:sz w:val="24"/>
          <w:szCs w:val="24"/>
          <w:lang w:eastAsia="ru-RU"/>
        </w:rPr>
        <w:t>, а также локальными нормативными актами</w:t>
      </w:r>
      <w:r w:rsidR="00770A3D"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 и договорными документами</w:t>
      </w: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215F20" w:rsidRPr="004B5E74" w:rsidRDefault="00483B9C" w:rsidP="00483B9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>3.1</w:t>
      </w:r>
      <w:r w:rsidR="004830CB"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>Закон Российской Федерации от 11.03.1992 N 2487-1 "О частной детективной и охранной деятельности в Российской Федерации"</w:t>
      </w:r>
      <w:r w:rsidR="009A6E84"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 (действует до 1 сентября 2026 г.)</w:t>
      </w: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215F20"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 Федеральный закон от 30.11.204 N 427-ФЗ "О частной охранной деятельности" (вступает в силу с 1 сентября 2026 г.).</w:t>
      </w:r>
    </w:p>
    <w:p w:rsidR="00483B9C" w:rsidRPr="004B5E74" w:rsidRDefault="00483B9C" w:rsidP="00483B9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>3.2 Федеральный закон от 21.12.1994 N 69-ФЗ "О пожарной безопасности".</w:t>
      </w:r>
    </w:p>
    <w:p w:rsidR="00483B9C" w:rsidRPr="004B5E74" w:rsidRDefault="00483B9C" w:rsidP="00483B9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>3.3 Федеральный закон от 13.12.1996 N 150-ФЗ "Об оружии".</w:t>
      </w:r>
    </w:p>
    <w:p w:rsidR="00483B9C" w:rsidRPr="004B5E74" w:rsidRDefault="00483B9C" w:rsidP="00483B9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>3.4 Федеральный закон от 30.03.1999 N 52-ФЗ "О санитарно-эпидемиологическом благополучии населения".</w:t>
      </w:r>
    </w:p>
    <w:p w:rsidR="00483B9C" w:rsidRPr="004B5E74" w:rsidRDefault="00483B9C" w:rsidP="00483B9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>3.5 Федеральный закон от 04.05.2011 N 99-ФЗ "О лицензировании отдельных видов деятельности".</w:t>
      </w:r>
    </w:p>
    <w:p w:rsidR="00483B9C" w:rsidRPr="004B5E74" w:rsidRDefault="00483B9C" w:rsidP="00483B9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>3.6 Постановление Правительства РФ от 14.08.1992 N 587 "Вопросы частной детективной (сыскной) и частной охранной деятельности".</w:t>
      </w:r>
    </w:p>
    <w:p w:rsidR="00483B9C" w:rsidRPr="004B5E74" w:rsidRDefault="00483B9C" w:rsidP="00483B9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>3.7 Постановление Правительства РФ от 21.07.1998 N 814 "О мерах по регулированию оборота гражданского и служебного оружия и патронов к нему на территории Российской Федерации".</w:t>
      </w:r>
    </w:p>
    <w:p w:rsidR="00483B9C" w:rsidRPr="004B5E74" w:rsidRDefault="00483B9C" w:rsidP="00483B9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>3.8 Постановление Правительства РФ от 05.01.2004 N 3-1 "Об утверждении Инструкции по обеспечению режима секретности в Российской Федерации".</w:t>
      </w:r>
    </w:p>
    <w:p w:rsidR="00483B9C" w:rsidRPr="004B5E74" w:rsidRDefault="00483B9C" w:rsidP="00483B9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>3.9 Постановление Правительства РФ от 23.06.2011 N 498 "О некоторых вопросах осуществления частной детективной (сыскной) и частной охранной деятельности".</w:t>
      </w:r>
    </w:p>
    <w:p w:rsidR="00483B9C" w:rsidRPr="004B5E74" w:rsidRDefault="00483B9C" w:rsidP="00483B9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3.10 </w:t>
      </w:r>
      <w:r w:rsidR="0025573D" w:rsidRPr="004B5E74">
        <w:rPr>
          <w:rFonts w:ascii="Times New Roman" w:eastAsia="Times New Roman" w:hAnsi="Times New Roman"/>
          <w:sz w:val="24"/>
          <w:szCs w:val="24"/>
          <w:lang w:eastAsia="ru-RU"/>
        </w:rPr>
        <w:t>Постановление Правительства РФ от 28.01.2019 N 52 "Об утверждении требований к антитеррористической защищенности объектов (территорий) Министерства спорта Российской Федерации и подведомственных ему организаций, а также формы паспорта безопасности объектов (территорий) Министерства спорта Российской Федерации и подведомственных ему организаций"</w:t>
      </w: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83B9C" w:rsidRPr="004B5E74" w:rsidRDefault="00483B9C" w:rsidP="00483B9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3.11 Постановление Правительства РФ от 16.09.2020 N 1479 "Об утверждении Правил противопожарного режима в Российской Федерации". </w:t>
      </w:r>
    </w:p>
    <w:p w:rsidR="00215F20" w:rsidRPr="004B5E74" w:rsidRDefault="00483B9C" w:rsidP="008B29D9">
      <w:pPr>
        <w:widowControl w:val="0"/>
        <w:spacing w:after="0" w:line="240" w:lineRule="auto"/>
        <w:ind w:left="709" w:right="-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3.12 </w:t>
      </w:r>
      <w:r w:rsidR="008B29D9" w:rsidRPr="004B5E74">
        <w:rPr>
          <w:rFonts w:ascii="Times New Roman" w:eastAsia="Times New Roman" w:hAnsi="Times New Roman"/>
          <w:sz w:val="24"/>
          <w:szCs w:val="24"/>
          <w:lang w:eastAsia="ru-RU"/>
        </w:rPr>
        <w:t>ГОСТ Р 71932-2025 «Охранная деятельность. Оказание охранных услуг по охране объектов, в отношении которых установлены обязательные для выполнения требования к антитеррористической защищенности. Общие требования».</w:t>
      </w: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83B9C" w:rsidRPr="004B5E74" w:rsidRDefault="00483B9C" w:rsidP="00483B9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3.1</w:t>
      </w:r>
      <w:r w:rsidR="00F8564A" w:rsidRPr="004B5E74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 Свод правил СП 132.13.330.2011 "Обеспечение антитеррористической защищенности зданий и сооружений. Общие требования проектирования" (утвержден приказом Минрегиона России от 05.07.2011 N 320).</w:t>
      </w:r>
    </w:p>
    <w:p w:rsidR="00004552" w:rsidRPr="004B5E74" w:rsidRDefault="00483B9C" w:rsidP="00483B9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F8564A" w:rsidRPr="004B5E74">
        <w:rPr>
          <w:rFonts w:ascii="Times New Roman" w:eastAsia="Times New Roman" w:hAnsi="Times New Roman"/>
          <w:sz w:val="24"/>
          <w:szCs w:val="24"/>
          <w:lang w:eastAsia="ru-RU"/>
        </w:rPr>
        <w:t>.14</w:t>
      </w: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04552" w:rsidRPr="004B5E74">
        <w:rPr>
          <w:rFonts w:ascii="Times New Roman" w:eastAsia="Times New Roman" w:hAnsi="Times New Roman"/>
          <w:sz w:val="24"/>
          <w:szCs w:val="24"/>
          <w:lang w:eastAsia="ru-RU"/>
        </w:rPr>
        <w:t>Приказ Росгвардии от 19.10.2020 N 419 «Об утверждении типовых требований к должностной инструкции частного охранника на объекте охраны»</w:t>
      </w:r>
    </w:p>
    <w:p w:rsidR="00483B9C" w:rsidRPr="004B5E74" w:rsidRDefault="00483B9C" w:rsidP="00483B9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004552" w:rsidRPr="004B5E74">
        <w:rPr>
          <w:rFonts w:ascii="Times New Roman" w:eastAsia="Times New Roman" w:hAnsi="Times New Roman"/>
          <w:sz w:val="24"/>
          <w:szCs w:val="24"/>
          <w:lang w:eastAsia="ru-RU"/>
        </w:rPr>
        <w:t>.1</w:t>
      </w:r>
      <w:r w:rsidR="00651745" w:rsidRPr="004B5E74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 ГОСТ Р 59044 "Охранная деятельность. Оказание охранных услуг, связанных с принятием соответствующих мер реагирования на сигнальную информацию технических средств охраны. Общие требования".</w:t>
      </w:r>
    </w:p>
    <w:p w:rsidR="004830CB" w:rsidRPr="004B5E74" w:rsidRDefault="00F8564A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>3.1</w:t>
      </w:r>
      <w:r w:rsidR="00651745" w:rsidRPr="004B5E74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="004830CB"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93810"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Иные </w:t>
      </w:r>
      <w:r w:rsidR="004830CB" w:rsidRPr="004B5E74">
        <w:rPr>
          <w:rFonts w:ascii="Times New Roman" w:eastAsia="Times New Roman" w:hAnsi="Times New Roman"/>
          <w:sz w:val="24"/>
          <w:szCs w:val="24"/>
          <w:lang w:eastAsia="ru-RU"/>
        </w:rPr>
        <w:t>нормативны</w:t>
      </w:r>
      <w:r w:rsidR="00493810" w:rsidRPr="004B5E74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4830CB"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 правовы</w:t>
      </w:r>
      <w:r w:rsidR="00493810" w:rsidRPr="004B5E74">
        <w:rPr>
          <w:rFonts w:ascii="Times New Roman" w:eastAsia="Times New Roman" w:hAnsi="Times New Roman"/>
          <w:sz w:val="24"/>
          <w:szCs w:val="24"/>
          <w:lang w:eastAsia="ru-RU"/>
        </w:rPr>
        <w:t>е акты</w:t>
      </w:r>
      <w:r w:rsidR="004830CB"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 Российской Федерации</w:t>
      </w:r>
      <w:r w:rsidR="00493810"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Губернатора и </w:t>
      </w:r>
      <w:r w:rsidR="00493810"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Правительства </w:t>
      </w:r>
      <w:r w:rsidR="00483B9C" w:rsidRPr="004B5E74">
        <w:rPr>
          <w:rFonts w:ascii="Times New Roman" w:eastAsia="Times New Roman" w:hAnsi="Times New Roman"/>
          <w:sz w:val="24"/>
          <w:szCs w:val="24"/>
          <w:lang w:eastAsia="ru-RU"/>
        </w:rPr>
        <w:t>Курской области</w:t>
      </w:r>
      <w:r w:rsidR="004830CB"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>затрагивающие</w:t>
      </w:r>
      <w:r w:rsidR="004830CB"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 вопросы </w:t>
      </w: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обеспечения безопасности и охраны объектов (территорий) </w:t>
      </w:r>
      <w:r w:rsidR="004830CB" w:rsidRPr="004B5E74">
        <w:rPr>
          <w:rFonts w:ascii="Times New Roman" w:eastAsia="Times New Roman" w:hAnsi="Times New Roman"/>
          <w:sz w:val="24"/>
          <w:szCs w:val="24"/>
          <w:lang w:eastAsia="ru-RU"/>
        </w:rPr>
        <w:t>частн</w:t>
      </w: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>ыми</w:t>
      </w:r>
      <w:r w:rsidR="004830CB"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 охранн</w:t>
      </w: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>ыми организациями</w:t>
      </w:r>
      <w:r w:rsidR="00493810" w:rsidRPr="004B5E74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93810" w:rsidRPr="004B5E74" w:rsidRDefault="00493810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>3.</w:t>
      </w:r>
      <w:r w:rsidR="006C7F28" w:rsidRPr="004B5E74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651745" w:rsidRPr="004B5E74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="004830CB"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>Положение о внутриобъектовом и пропускном режимах на объекте охраны.</w:t>
      </w:r>
    </w:p>
    <w:p w:rsidR="004830CB" w:rsidRPr="004B5E74" w:rsidRDefault="00F8564A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>3.</w:t>
      </w:r>
      <w:r w:rsidR="006C7F28" w:rsidRPr="004B5E74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651745" w:rsidRPr="004B5E74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493810"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70A3D" w:rsidRPr="004B5E74">
        <w:rPr>
          <w:rFonts w:ascii="Times New Roman" w:eastAsia="Times New Roman" w:hAnsi="Times New Roman"/>
          <w:sz w:val="24"/>
          <w:szCs w:val="24"/>
          <w:lang w:eastAsia="ru-RU"/>
        </w:rPr>
        <w:t>Настоящ</w:t>
      </w: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>ее</w:t>
      </w:r>
      <w:r w:rsidR="00770A3D"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830CB" w:rsidRPr="004B5E74">
        <w:rPr>
          <w:rFonts w:ascii="Times New Roman" w:eastAsia="Times New Roman" w:hAnsi="Times New Roman"/>
          <w:sz w:val="24"/>
          <w:szCs w:val="24"/>
          <w:lang w:eastAsia="ru-RU"/>
        </w:rPr>
        <w:t>Техническ</w:t>
      </w: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>ое задание</w:t>
      </w:r>
      <w:r w:rsidR="004830CB"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 и условия контракта;</w:t>
      </w:r>
    </w:p>
    <w:p w:rsidR="00770A3D" w:rsidRPr="004B5E74" w:rsidRDefault="00770A3D" w:rsidP="004830CB">
      <w:pPr>
        <w:widowControl w:val="0"/>
        <w:tabs>
          <w:tab w:val="left" w:pos="0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30CB" w:rsidRPr="004B5E74" w:rsidRDefault="004830CB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b/>
          <w:sz w:val="24"/>
          <w:szCs w:val="24"/>
          <w:lang w:eastAsia="ru-RU"/>
        </w:rPr>
        <w:t>4.</w:t>
      </w: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B5E74">
        <w:rPr>
          <w:rFonts w:ascii="Times New Roman" w:eastAsia="Times New Roman" w:hAnsi="Times New Roman"/>
          <w:b/>
          <w:sz w:val="24"/>
          <w:szCs w:val="24"/>
          <w:lang w:eastAsia="ru-RU"/>
        </w:rPr>
        <w:t>Термины и определения</w:t>
      </w:r>
    </w:p>
    <w:p w:rsidR="00770A3D" w:rsidRPr="004B5E74" w:rsidRDefault="00770A3D" w:rsidP="00770A3D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Частная охранная организация </w:t>
      </w:r>
      <w:r w:rsidRPr="004B5E74">
        <w:rPr>
          <w:rFonts w:ascii="Times New Roman" w:eastAsia="Times New Roman" w:hAnsi="Times New Roman"/>
          <w:bCs/>
          <w:sz w:val="24"/>
          <w:szCs w:val="24"/>
          <w:lang w:eastAsia="ru-RU"/>
        </w:rPr>
        <w:t>- организация, специально учрежденная для оказания охранных услуг, зарегистрированная в установленном законом порядке, и имеющая лицензию на осуществление частной охранной деятельности.</w:t>
      </w:r>
    </w:p>
    <w:p w:rsidR="00770A3D" w:rsidRPr="004B5E74" w:rsidRDefault="00770A3D" w:rsidP="00770A3D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Частный охранник </w:t>
      </w:r>
      <w:r w:rsidRPr="004B5E74">
        <w:rPr>
          <w:rFonts w:ascii="Times New Roman" w:eastAsia="Times New Roman" w:hAnsi="Times New Roman"/>
          <w:bCs/>
          <w:sz w:val="24"/>
          <w:szCs w:val="24"/>
          <w:lang w:eastAsia="ru-RU"/>
        </w:rPr>
        <w:t>- гражданин Российской Федерации, достигший восемнадцати лет, прошедший профессиональную подготовку для работы в качестве частного охранника, сдавший квалификационный экзамен, получивший в установленном порядке удостоверение частного охранника и работающий по трудовому договору с частной охранной организацией.</w:t>
      </w:r>
    </w:p>
    <w:p w:rsidR="00770A3D" w:rsidRPr="004B5E74" w:rsidRDefault="00770A3D" w:rsidP="00770A3D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Стационарный пост охраны (рабочее место охранника) </w:t>
      </w:r>
      <w:r w:rsidRPr="004B5E74">
        <w:rPr>
          <w:rFonts w:ascii="Times New Roman" w:eastAsia="Times New Roman" w:hAnsi="Times New Roman"/>
          <w:bCs/>
          <w:sz w:val="24"/>
          <w:szCs w:val="24"/>
          <w:lang w:eastAsia="ru-RU"/>
        </w:rPr>
        <w:t>- основная рабочая зона (локальная часть поста охраны), в пределах которой охранник исполняет большую часть своей трудовой функции (технический мониторинг уровня угроз и осуществление пропускного режима) и на которой могут быть расположены индикаторы технических средств охраны и постовая документация.</w:t>
      </w:r>
    </w:p>
    <w:p w:rsidR="00770A3D" w:rsidRPr="004B5E74" w:rsidRDefault="00770A3D" w:rsidP="00770A3D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Внутриобъектовый режим </w:t>
      </w:r>
      <w:r w:rsidRPr="004B5E74">
        <w:rPr>
          <w:rFonts w:ascii="Times New Roman" w:eastAsia="Times New Roman" w:hAnsi="Times New Roman"/>
          <w:bCs/>
          <w:sz w:val="24"/>
          <w:szCs w:val="24"/>
          <w:lang w:eastAsia="ru-RU"/>
        </w:rPr>
        <w:t>- порядок, устанавливаемый Заказчиком, не противоречащий законодательству Российской Федерации, доведенный до сведения персонала и посетителей объектов охраны и обеспечиваемый совокупностью мероприятий и правил, выполняемых лицами, находящимися на объектах охраны, в том числе в соответствии с правилами внутреннего трудового распорядка и требованиями пожарной безопасности.</w:t>
      </w:r>
    </w:p>
    <w:p w:rsidR="00770A3D" w:rsidRPr="004B5E74" w:rsidRDefault="00770A3D" w:rsidP="00770A3D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Пропускной режим </w:t>
      </w:r>
      <w:r w:rsidRPr="004B5E74">
        <w:rPr>
          <w:rFonts w:ascii="Times New Roman" w:eastAsia="Times New Roman" w:hAnsi="Times New Roman"/>
          <w:bCs/>
          <w:sz w:val="24"/>
          <w:szCs w:val="24"/>
          <w:lang w:eastAsia="ru-RU"/>
        </w:rPr>
        <w:t>- порядок, устанавливаемый Заказчиком, не противоречащий законодательству Российской Федерации, доведенный до сведения персонала и посетителей объектов охраны и обеспечиваемый совокупностью мероприятий и правил, исключающих возможность бесконтрольного входа (выхода) лиц, въезда (выезда) транспортных средств, вноса (выноса), ввоза (вывоза) имущества на объекты охраны (с объектов охраны).</w:t>
      </w:r>
    </w:p>
    <w:p w:rsidR="00770A3D" w:rsidRPr="004B5E74" w:rsidRDefault="00770A3D" w:rsidP="00770A3D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Мобильная группа охраны (группа быстрого реагирования) </w:t>
      </w:r>
      <w:r w:rsidRPr="004B5E7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группа работников частной охранной организации в составе не менее двух охранников, выполняющая функции по охране имущества и объектов путем реагирования на сигнальную информацию технических средств охраны на охраняемых объектах. </w:t>
      </w:r>
    </w:p>
    <w:p w:rsidR="00770A3D" w:rsidRPr="004B5E74" w:rsidRDefault="00770A3D" w:rsidP="00770A3D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Объект охраны </w:t>
      </w:r>
      <w:r w:rsidRPr="004B5E7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здание, строение, сооружение, территория или акватория, транспортное средство, груз, в том числе при его транспортировке, денежные средства либо иное имущество, охрана и защита которых осуществляются частной охранной организацией на </w:t>
      </w:r>
      <w:r w:rsidRPr="004B5E74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основании договора на оказание охранных услуг.</w:t>
      </w:r>
    </w:p>
    <w:p w:rsidR="004830CB" w:rsidRPr="004B5E74" w:rsidRDefault="00770A3D" w:rsidP="00770A3D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Ненадлежащая услуга -</w:t>
      </w:r>
      <w:r w:rsidRPr="004B5E7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оказание охранных услуг с любым нарушением условий настоящего Технического задания, которое ставит под угрозу достижение конечного результата исполнения Контракта.</w:t>
      </w:r>
    </w:p>
    <w:p w:rsidR="00770A3D" w:rsidRPr="004B5E74" w:rsidRDefault="00770A3D" w:rsidP="00770A3D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30CB" w:rsidRPr="004B5E74" w:rsidRDefault="004830CB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Основные требования к оказанию услуг</w:t>
      </w:r>
    </w:p>
    <w:p w:rsidR="004830CB" w:rsidRPr="004B5E74" w:rsidRDefault="004830CB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bookmarkStart w:id="2" w:name="_Hlk181114735"/>
      <w:r w:rsidRPr="004B5E74">
        <w:rPr>
          <w:rFonts w:ascii="Times New Roman" w:eastAsia="Times New Roman" w:hAnsi="Times New Roman"/>
          <w:noProof/>
          <w:sz w:val="24"/>
          <w:szCs w:val="24"/>
          <w:lang w:eastAsia="ru-RU"/>
        </w:rPr>
        <w:t>5.1. Охранные услуги должны выполняться в полном объеме с обеспечением постоянного режима охраны в соответствии с нормами и требованиями законодательства РФ, а также внутренних документов по обеспечению режима на объекте охраны.</w:t>
      </w:r>
    </w:p>
    <w:p w:rsidR="004830CB" w:rsidRPr="004B5E74" w:rsidRDefault="004830CB" w:rsidP="004830CB">
      <w:pPr>
        <w:widowControl w:val="0"/>
        <w:tabs>
          <w:tab w:val="left" w:pos="933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5.2. Исполнитель за 5 дней до начала оказания охранных услуг обязан </w:t>
      </w:r>
      <w:r w:rsidRPr="004B5E74">
        <w:rPr>
          <w:rFonts w:ascii="Times New Roman" w:eastAsia="Times New Roman" w:hAnsi="Times New Roman"/>
          <w:bCs/>
          <w:sz w:val="24"/>
          <w:szCs w:val="24"/>
          <w:lang w:eastAsia="ru-RU"/>
        </w:rPr>
        <w:t>провести обследование объекта охраны</w:t>
      </w: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830CB" w:rsidRPr="004B5E74" w:rsidRDefault="00DF7200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5.2.1. </w:t>
      </w:r>
      <w:r w:rsidR="004830CB" w:rsidRPr="004B5E74">
        <w:rPr>
          <w:rFonts w:ascii="Times New Roman" w:eastAsia="Times New Roman" w:hAnsi="Times New Roman"/>
          <w:sz w:val="24"/>
          <w:szCs w:val="24"/>
          <w:lang w:eastAsia="ru-RU"/>
        </w:rPr>
        <w:t>При проведении обследования Исполнитель устанавливает:</w:t>
      </w:r>
    </w:p>
    <w:p w:rsidR="004830CB" w:rsidRPr="004B5E74" w:rsidRDefault="004830CB" w:rsidP="004830CB">
      <w:pPr>
        <w:widowControl w:val="0"/>
        <w:numPr>
          <w:ilvl w:val="0"/>
          <w:numId w:val="19"/>
        </w:numPr>
        <w:tabs>
          <w:tab w:val="left" w:pos="933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>возможность обеспечения надежности его охраны с учетом имеющихся рисков и угроз различного характера;</w:t>
      </w:r>
    </w:p>
    <w:p w:rsidR="004830CB" w:rsidRPr="004B5E74" w:rsidRDefault="004830CB" w:rsidP="004830CB">
      <w:pPr>
        <w:widowControl w:val="0"/>
        <w:numPr>
          <w:ilvl w:val="0"/>
          <w:numId w:val="19"/>
        </w:numPr>
        <w:tabs>
          <w:tab w:val="left" w:pos="933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>наличие и состояние инженерно-технических средств защиты (ограда, двери, окна и пр.);</w:t>
      </w:r>
    </w:p>
    <w:p w:rsidR="004830CB" w:rsidRPr="004B5E74" w:rsidRDefault="004830CB" w:rsidP="004830CB">
      <w:pPr>
        <w:widowControl w:val="0"/>
        <w:numPr>
          <w:ilvl w:val="0"/>
          <w:numId w:val="19"/>
        </w:numPr>
        <w:tabs>
          <w:tab w:val="left" w:pos="933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>наличие и состояние технических средств охраны (охранного видеонаблюдения, системы контроля и управления доступом, системы сигнализации и связи и пр.);</w:t>
      </w:r>
    </w:p>
    <w:p w:rsidR="004830CB" w:rsidRPr="004B5E74" w:rsidRDefault="004830CB" w:rsidP="004830CB">
      <w:pPr>
        <w:widowControl w:val="0"/>
        <w:numPr>
          <w:ilvl w:val="0"/>
          <w:numId w:val="19"/>
        </w:numPr>
        <w:tabs>
          <w:tab w:val="left" w:pos="933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>наличие и состояние помещений для оборудования контрольно-пропускных пунктов и стационарных постов охраны.</w:t>
      </w:r>
    </w:p>
    <w:p w:rsidR="004830CB" w:rsidRPr="004B5E74" w:rsidRDefault="004830CB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>При оценке возможности обеспечения надежности охраны объекта учитывать следующие параметры:</w:t>
      </w:r>
    </w:p>
    <w:p w:rsidR="004830CB" w:rsidRPr="004B5E74" w:rsidRDefault="004830CB" w:rsidP="004830CB">
      <w:pPr>
        <w:widowControl w:val="0"/>
        <w:numPr>
          <w:ilvl w:val="0"/>
          <w:numId w:val="19"/>
        </w:numPr>
        <w:tabs>
          <w:tab w:val="left" w:pos="933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>объем задач, возлагаемый на охрану;</w:t>
      </w:r>
    </w:p>
    <w:p w:rsidR="004830CB" w:rsidRPr="004B5E74" w:rsidRDefault="004830CB" w:rsidP="004830CB">
      <w:pPr>
        <w:widowControl w:val="0"/>
        <w:numPr>
          <w:ilvl w:val="0"/>
          <w:numId w:val="19"/>
        </w:numPr>
        <w:tabs>
          <w:tab w:val="left" w:pos="933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>площадь объекта охраны;</w:t>
      </w:r>
    </w:p>
    <w:p w:rsidR="004830CB" w:rsidRPr="004B5E74" w:rsidRDefault="004830CB" w:rsidP="004830CB">
      <w:pPr>
        <w:widowControl w:val="0"/>
        <w:numPr>
          <w:ilvl w:val="0"/>
          <w:numId w:val="19"/>
        </w:numPr>
        <w:tabs>
          <w:tab w:val="left" w:pos="933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>площадь зоны ответственности охраны;</w:t>
      </w:r>
    </w:p>
    <w:p w:rsidR="004830CB" w:rsidRPr="004B5E74" w:rsidRDefault="004830CB" w:rsidP="004830CB">
      <w:pPr>
        <w:widowControl w:val="0"/>
        <w:numPr>
          <w:ilvl w:val="0"/>
          <w:numId w:val="19"/>
        </w:numPr>
        <w:tabs>
          <w:tab w:val="left" w:pos="933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>посещаемость объекта (количество сотрудников, учащихся или воспитанников, посетителей, время их планового входа-выхода и постоянного нахождения на объекте);</w:t>
      </w:r>
    </w:p>
    <w:p w:rsidR="004830CB" w:rsidRPr="004B5E74" w:rsidRDefault="004830CB" w:rsidP="004830CB">
      <w:pPr>
        <w:widowControl w:val="0"/>
        <w:numPr>
          <w:ilvl w:val="0"/>
          <w:numId w:val="19"/>
        </w:numPr>
        <w:tabs>
          <w:tab w:val="left" w:pos="933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>объем материальных ценностей, находящихся на объекте, и подлежащих охране, а также места их расположения (хранения) и степень защищенности данных мест от несанкционированных проникновений;</w:t>
      </w:r>
    </w:p>
    <w:p w:rsidR="004830CB" w:rsidRPr="004B5E74" w:rsidRDefault="004830CB" w:rsidP="004830CB">
      <w:pPr>
        <w:widowControl w:val="0"/>
        <w:numPr>
          <w:ilvl w:val="0"/>
          <w:numId w:val="19"/>
        </w:numPr>
        <w:tabs>
          <w:tab w:val="left" w:pos="933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>степень внешних и внутренних угроз, связанных с возможностью хищения и повреждения охраняемого имущества, нарушений пропускного и внутриобъектового режимов, а также возникновения чрезвычайных ситуаций;</w:t>
      </w:r>
    </w:p>
    <w:p w:rsidR="004830CB" w:rsidRPr="004B5E74" w:rsidRDefault="004830CB" w:rsidP="004830CB">
      <w:pPr>
        <w:widowControl w:val="0"/>
        <w:numPr>
          <w:ilvl w:val="0"/>
          <w:numId w:val="19"/>
        </w:numPr>
        <w:tabs>
          <w:tab w:val="left" w:pos="933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>возможность организации взаимодействия с правоохранительными органами и подразделениями охранной организации для усиления охраны.</w:t>
      </w:r>
    </w:p>
    <w:p w:rsidR="004830CB" w:rsidRPr="004B5E74" w:rsidRDefault="00DF7200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5.2.2. </w:t>
      </w:r>
      <w:r w:rsidR="004830CB" w:rsidRPr="004B5E74">
        <w:rPr>
          <w:rFonts w:ascii="Times New Roman" w:eastAsia="Times New Roman" w:hAnsi="Times New Roman"/>
          <w:sz w:val="24"/>
          <w:szCs w:val="24"/>
          <w:lang w:eastAsia="ru-RU"/>
        </w:rPr>
        <w:t>По итогам обследования Исполнитель составляет акт, в котором указывает:</w:t>
      </w:r>
    </w:p>
    <w:p w:rsidR="004830CB" w:rsidRPr="004B5E74" w:rsidRDefault="004830CB" w:rsidP="004830CB">
      <w:pPr>
        <w:widowControl w:val="0"/>
        <w:tabs>
          <w:tab w:val="right" w:pos="8382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 - рекомендации по обеспечению пропускного и внутриобъектового режимов и охране имущества (материальных ценностей);</w:t>
      </w:r>
    </w:p>
    <w:p w:rsidR="004830CB" w:rsidRPr="004B5E74" w:rsidRDefault="004830CB" w:rsidP="004830CB">
      <w:pPr>
        <w:widowControl w:val="0"/>
        <w:tabs>
          <w:tab w:val="right" w:pos="8382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>- рекомендации по инженерно-технической защите объекта;</w:t>
      </w:r>
    </w:p>
    <w:p w:rsidR="004830CB" w:rsidRPr="004B5E74" w:rsidRDefault="004830CB" w:rsidP="004830CB">
      <w:pPr>
        <w:widowControl w:val="0"/>
        <w:tabs>
          <w:tab w:val="left" w:pos="1392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>- рекомендации по оборудованию объекта техническими средствами охраны, охранного видеонаблюдения, систем контроля и управления доступом;</w:t>
      </w:r>
    </w:p>
    <w:p w:rsidR="00777B6E" w:rsidRPr="004B5E74" w:rsidRDefault="004830CB" w:rsidP="0048685A">
      <w:pPr>
        <w:widowControl w:val="0"/>
        <w:tabs>
          <w:tab w:val="left" w:pos="1392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>- количество, места размещения стационарных постов охраны, режим работы и численный состав охранников;</w:t>
      </w:r>
    </w:p>
    <w:p w:rsidR="004830CB" w:rsidRPr="004B5E74" w:rsidRDefault="004830CB" w:rsidP="004830CB">
      <w:pPr>
        <w:widowControl w:val="0"/>
        <w:tabs>
          <w:tab w:val="left" w:pos="1392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>- маршруты и периодичность обходов территории и помещений охраняемого объекта;</w:t>
      </w:r>
    </w:p>
    <w:p w:rsidR="004830CB" w:rsidRPr="004B5E74" w:rsidRDefault="004830CB" w:rsidP="004830CB">
      <w:pPr>
        <w:widowControl w:val="0"/>
        <w:tabs>
          <w:tab w:val="left" w:pos="1392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 требования к оборудованию стационарных постов охраны (рабочего места охранника);</w:t>
      </w:r>
    </w:p>
    <w:p w:rsidR="004830CB" w:rsidRPr="004B5E74" w:rsidRDefault="004830CB" w:rsidP="004830CB">
      <w:pPr>
        <w:widowControl w:val="0"/>
        <w:tabs>
          <w:tab w:val="left" w:pos="1392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>- требования к экипировке и форменной одежде охранников (объекта охраны);</w:t>
      </w:r>
    </w:p>
    <w:p w:rsidR="004830CB" w:rsidRPr="004B5E74" w:rsidRDefault="004830CB" w:rsidP="004830CB">
      <w:pPr>
        <w:widowControl w:val="0"/>
        <w:tabs>
          <w:tab w:val="left" w:pos="1392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>- рекомендации по усилению охраны при возникновении рисков и угроз различного характера, а также при проведении плановых массовых мероприятий.</w:t>
      </w:r>
    </w:p>
    <w:p w:rsidR="004830CB" w:rsidRPr="004B5E74" w:rsidRDefault="00DF7200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5.2.3. </w:t>
      </w:r>
      <w:r w:rsidR="004830CB"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Акт обследования подписывают руководителями или иными уполномоченными должностными лицами охранной </w:t>
      </w:r>
      <w:r w:rsidR="0048685A"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организации </w:t>
      </w:r>
      <w:r w:rsidR="004830CB"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и </w:t>
      </w:r>
      <w:r w:rsidR="0048685A" w:rsidRPr="004B5E74">
        <w:rPr>
          <w:rFonts w:ascii="Times New Roman" w:eastAsia="Times New Roman" w:hAnsi="Times New Roman"/>
          <w:sz w:val="24"/>
          <w:szCs w:val="24"/>
          <w:lang w:eastAsia="ru-RU"/>
        </w:rPr>
        <w:t>Заказчика</w:t>
      </w:r>
      <w:r w:rsidR="004830CB" w:rsidRPr="004B5E74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830CB" w:rsidRPr="004B5E74" w:rsidRDefault="004830CB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>Рекомендации, указанные в акте обследования, обязательны к исполнению в части, касающейся приведения режима охраны в соответствие с техническим заданием на оказание охранных услуг.</w:t>
      </w:r>
    </w:p>
    <w:p w:rsidR="004830CB" w:rsidRPr="004B5E74" w:rsidRDefault="004830CB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>Последующие обследования объекта охраны рекомендуется осуществлять ежегодно перед началом нового учебного года (в случае если начало учебного года попадает на срок оказания услуг по контракту).</w:t>
      </w:r>
    </w:p>
    <w:p w:rsidR="00DF7200" w:rsidRPr="004B5E74" w:rsidRDefault="00DF7200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>5.2.</w:t>
      </w:r>
      <w:r w:rsidR="008B29D9" w:rsidRPr="004B5E74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5B0FAA" w:rsidRPr="004B5E74">
        <w:rPr>
          <w:rFonts w:ascii="Times New Roman" w:eastAsia="Times New Roman" w:hAnsi="Times New Roman"/>
          <w:noProof/>
          <w:sz w:val="24"/>
          <w:szCs w:val="24"/>
          <w:lang w:eastAsia="ru-RU"/>
        </w:rPr>
        <w:t>В зависимости от специфики объекта</w:t>
      </w:r>
      <w:r w:rsidR="005B0FAA"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 охраны </w:t>
      </w: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Исполнитель </w:t>
      </w:r>
      <w:r w:rsidR="005B0FAA"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по согласованию с Заказчиком </w:t>
      </w: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может дополнительно оборудовать </w:t>
      </w:r>
      <w:r w:rsidR="005B0FAA"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его </w:t>
      </w: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>иными техническими средствами охраны</w:t>
      </w:r>
      <w:r w:rsidR="005B0FAA" w:rsidRPr="004B5E74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056326" w:rsidRPr="004B5E74" w:rsidRDefault="006863D2" w:rsidP="006863D2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>5.3. В случае чрезвычайной ситуации,</w:t>
      </w:r>
      <w:r w:rsidR="00056326"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 в том числе возникновения угрозы совершения террористического акта Исполнитель:</w:t>
      </w:r>
    </w:p>
    <w:p w:rsidR="006863D2" w:rsidRPr="004B5E74" w:rsidRDefault="00056326" w:rsidP="006863D2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>5.3.1</w:t>
      </w:r>
      <w:r w:rsidR="006863D2"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Проводит </w:t>
      </w:r>
      <w:r w:rsidR="006863D2"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мероприятия по усилению охраны объекта за счет </w:t>
      </w: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собственных </w:t>
      </w:r>
      <w:r w:rsidR="006863D2" w:rsidRPr="004B5E74">
        <w:rPr>
          <w:rFonts w:ascii="Times New Roman" w:eastAsia="Times New Roman" w:hAnsi="Times New Roman"/>
          <w:sz w:val="24"/>
          <w:szCs w:val="24"/>
          <w:lang w:eastAsia="ru-RU"/>
        </w:rPr>
        <w:t>средств путем выставления дополнительных постов охраны на период ликвидации чрезвычайной ситуации. При этом время выставления дополнительных постов охраны не должно превышать 1 (од</w:t>
      </w: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6863D2" w:rsidRPr="004B5E74">
        <w:rPr>
          <w:rFonts w:ascii="Times New Roman" w:eastAsia="Times New Roman" w:hAnsi="Times New Roman"/>
          <w:sz w:val="24"/>
          <w:szCs w:val="24"/>
          <w:lang w:eastAsia="ru-RU"/>
        </w:rPr>
        <w:t>н) час с момента поступления Исполнителю сигнала тревоги с объекта охраны и (или) от Заказчика</w:t>
      </w: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56326" w:rsidRPr="004B5E74" w:rsidRDefault="004830CB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>5.3.</w:t>
      </w:r>
      <w:r w:rsidR="00056326" w:rsidRPr="004B5E74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56326"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Обеспечивает прибытие на объект мобильной группы охраны (группы быстрого реагирования). </w:t>
      </w:r>
    </w:p>
    <w:p w:rsidR="00056326" w:rsidRPr="004B5E74" w:rsidRDefault="00056326" w:rsidP="00056326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>Время прибытия мобильной группы охраны (группы быстрого реагирования) на охраняемый объект с момента поступления сообщения от оперативного дежурного охранной организации должно составлять:</w:t>
      </w:r>
    </w:p>
    <w:p w:rsidR="00056326" w:rsidRPr="004B5E74" w:rsidRDefault="00056326" w:rsidP="00056326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>- в городах с населением от 500 тыс. человек - не более 15 мин;</w:t>
      </w:r>
    </w:p>
    <w:p w:rsidR="00056326" w:rsidRPr="004B5E74" w:rsidRDefault="00056326" w:rsidP="00056326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>- в городах с населением менее 500 тыс. человек - не более 10 мин;</w:t>
      </w:r>
    </w:p>
    <w:p w:rsidR="00056326" w:rsidRPr="004B5E74" w:rsidRDefault="00056326" w:rsidP="00056326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>- в сельской местности - не более 30 мин;</w:t>
      </w:r>
    </w:p>
    <w:p w:rsidR="00056326" w:rsidRPr="004B5E74" w:rsidRDefault="00056326" w:rsidP="00056326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>- в удаленных районах - не более 1 ч</w:t>
      </w:r>
      <w:r w:rsidRPr="004B5E74">
        <w:rPr>
          <w:rFonts w:ascii="Times New Roman" w:eastAsia="Times New Roman" w:hAnsi="Times New Roman"/>
          <w:noProof/>
          <w:sz w:val="24"/>
          <w:szCs w:val="24"/>
          <w:lang w:eastAsia="ru-RU"/>
        </w:rPr>
        <w:t>.</w:t>
      </w:r>
    </w:p>
    <w:p w:rsidR="00814B22" w:rsidRPr="004B5E74" w:rsidRDefault="00B80718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Исполнитель обязан иметь мобильную </w:t>
      </w:r>
      <w:r w:rsidR="004830CB" w:rsidRPr="004B5E74">
        <w:rPr>
          <w:rFonts w:ascii="Times New Roman" w:eastAsia="Times New Roman" w:hAnsi="Times New Roman"/>
          <w:sz w:val="24"/>
          <w:szCs w:val="24"/>
          <w:lang w:eastAsia="ru-RU"/>
        </w:rPr>
        <w:t>групп</w:t>
      </w: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="00056326"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 охраны (групп</w:t>
      </w: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="00056326"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 быстрого реагирования)</w:t>
      </w:r>
      <w:r w:rsidR="004830CB" w:rsidRPr="004B5E74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830CB" w:rsidRPr="004B5E74">
        <w:rPr>
          <w:rFonts w:ascii="Times New Roman" w:eastAsia="Times New Roman" w:hAnsi="Times New Roman"/>
          <w:sz w:val="24"/>
          <w:szCs w:val="24"/>
          <w:lang w:eastAsia="ru-RU"/>
        </w:rPr>
        <w:t>в составе не менее двух сотрудников охраны,</w:t>
      </w:r>
      <w:r w:rsidR="004830CB" w:rsidRPr="004B5E74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4830CB" w:rsidRPr="004B5E74">
        <w:rPr>
          <w:rFonts w:ascii="Times New Roman" w:eastAsia="Times New Roman" w:hAnsi="Times New Roman"/>
          <w:sz w:val="24"/>
          <w:szCs w:val="24"/>
          <w:lang w:eastAsia="ru-RU"/>
        </w:rPr>
        <w:t>которые должны быть вооружены служебным огнестрельным оружием из расчета не менее одного вооруженного охранника на группу. Сотрудники охраны, входящие в состав мобильной группы Исполнителя, при осуществлении охранных функций по принятию соответствующих мер реагирования на сигнальную информацию должны быть экипированы специальными средствами (бронежилет защитный, шлем защитный, наручники, палка резиновая).</w:t>
      </w:r>
    </w:p>
    <w:p w:rsidR="004830CB" w:rsidRPr="004B5E74" w:rsidRDefault="00814B22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>5.3.3 Исполнитель обязан иметь в наличии комнату хранения оружия  на территории Курской области.</w:t>
      </w:r>
    </w:p>
    <w:p w:rsidR="001153F1" w:rsidRPr="004B5E74" w:rsidRDefault="001153F1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>5.4</w:t>
      </w:r>
      <w:r w:rsidR="00DF7200" w:rsidRPr="004B5E74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 Каждый пост охраны комплектуется</w:t>
      </w:r>
      <w:r w:rsidR="00DF7200"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>сотрудниками охраны из расчета, предусмотренного трудовым законодательством Российской Федерации коэффициента сменности в зависимости от режима труда. Исполнитель должен обеспечить исполнение обязанностей каждым сотрудником охраны в соответствии с графиком дежурства, разработанным Исполнителем и согласованным с Заказчиком. Не допускается дежурство сотрудником охраны более 24 часов на посту охраны без смены (при 24-часовом графике).</w:t>
      </w:r>
    </w:p>
    <w:p w:rsidR="001153F1" w:rsidRPr="004B5E74" w:rsidRDefault="001153F1" w:rsidP="001153F1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5.4.1</w:t>
      </w:r>
      <w:r w:rsidR="00A471B0" w:rsidRPr="004B5E74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 Указанные сотрудники охраны должны проходить проверку на пригодность к действиям в условиях, связанных с применением огнестрельного оружия и (или) специальных средств, в соответствии с законодательством, регламентирующим осуществление частной охранной деятельности, не реже одного раза в год.</w:t>
      </w:r>
    </w:p>
    <w:p w:rsidR="00A471B0" w:rsidRPr="004B5E74" w:rsidRDefault="00A471B0" w:rsidP="00A471B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>5.4.</w:t>
      </w:r>
      <w:r w:rsidR="00F05B61" w:rsidRPr="004B5E74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>. К выполнению обязанностей по охране объекта (объектов) и имущества не допускаются охранники-стажеры.</w:t>
      </w:r>
    </w:p>
    <w:p w:rsidR="004830CB" w:rsidRPr="004B5E74" w:rsidRDefault="004830CB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5.5. </w:t>
      </w: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>Каждый сотрудник охраны (работник Исполнителя) при оказании услуг на объекте охраны (посту охраны) должен:</w:t>
      </w:r>
    </w:p>
    <w:p w:rsidR="00AC4A58" w:rsidRPr="004B5E74" w:rsidRDefault="004830CB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>5.5.1. Иметь удостоверение частного охранника, подтверждающе</w:t>
      </w:r>
      <w:r w:rsidR="00AC4A58" w:rsidRPr="004B5E74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 его правовой статус и квалификацию, личную карточку частного охранника,</w:t>
      </w:r>
      <w:r w:rsidR="00770A3D"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 выданные в соответствие с законодательством РФ, регламентирующим частную охранную деятельность</w:t>
      </w:r>
      <w:r w:rsidR="00AC4A58"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4830CB" w:rsidRPr="004B5E74" w:rsidRDefault="004830CB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>5.5.2. Быть одетым в специальную форменную одежду (по сезону), установленного образца, позволяющую определить принадлежность к частному охранному предприятию</w:t>
      </w:r>
      <w:r w:rsidR="00770A3D"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 (по согласованию с заказчиком)</w:t>
      </w: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830CB" w:rsidRPr="004B5E74" w:rsidRDefault="004830CB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>5.5.3. Иметь средства радиосвязи и (или) мобильной связи, обеспечивающие бесперебойную связь на территории и в помещениях объекта охраны между всеми сотрудниками охраны дежурной смены и ответственными работниками от администрации объекта охраны по вопросам обеспечения безопасности (за счет Исполнителя).</w:t>
      </w:r>
    </w:p>
    <w:p w:rsidR="004830CB" w:rsidRPr="004B5E74" w:rsidRDefault="004830CB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>5.5.4. Иметь и знать порядок ведения документации на объекте охраны, Положение о внутриобъектово</w:t>
      </w:r>
      <w:r w:rsidR="001153F1" w:rsidRPr="004B5E74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пропускно</w:t>
      </w:r>
      <w:r w:rsidR="001153F1" w:rsidRPr="004B5E74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 режим</w:t>
      </w:r>
      <w:r w:rsidR="001153F1" w:rsidRPr="004B5E74">
        <w:rPr>
          <w:rFonts w:ascii="Times New Roman" w:eastAsia="Times New Roman" w:hAnsi="Times New Roman"/>
          <w:sz w:val="24"/>
          <w:szCs w:val="24"/>
          <w:lang w:eastAsia="ru-RU"/>
        </w:rPr>
        <w:t>ах</w:t>
      </w: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 на объекте охраны, </w:t>
      </w:r>
      <w:r w:rsidR="00777B6E"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Инструкции </w:t>
      </w: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по действиям при возникновении угрозы совершения террористического акта или при его совершении, </w:t>
      </w:r>
      <w:r w:rsidR="00777B6E"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Инструкцию </w:t>
      </w: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>о мерах пожарной безопасности, а также должностные обязанности, установленные Должностной инструкцией частного охранника на объекте охраны, согласованные с Заказчиком.</w:t>
      </w:r>
    </w:p>
    <w:p w:rsidR="004830CB" w:rsidRPr="004B5E74" w:rsidRDefault="004830CB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5.5.5. Знать назначение и уметь пользоваться техническими средствами охраны (средствами аудио- и видеонаблюдения, системами оповещения, кнопкой экстренного вызова полиции, техническими средствами охранной и охранно-пожарной сигнализации, средствами и системами контроля доступа, средствами радиосвязи и мобильной связи, ручным и (или) стационарным </w:t>
      </w:r>
      <w:proofErr w:type="spellStart"/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>металлодетектором</w:t>
      </w:r>
      <w:proofErr w:type="spellEnd"/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 и др.), применяемыми на объекте охраны.</w:t>
      </w:r>
    </w:p>
    <w:p w:rsidR="004830CB" w:rsidRPr="004B5E74" w:rsidRDefault="004830CB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>5.5.6. Знать порядо</w:t>
      </w:r>
      <w:r w:rsidR="001153F1" w:rsidRPr="004B5E74">
        <w:rPr>
          <w:rFonts w:ascii="Times New Roman" w:eastAsia="Times New Roman" w:hAnsi="Times New Roman"/>
          <w:sz w:val="24"/>
          <w:szCs w:val="24"/>
          <w:lang w:eastAsia="ru-RU"/>
        </w:rPr>
        <w:t>к действий и уметь практически его</w:t>
      </w: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применять при возникновении чрезвычайных ситуаций на объекте охраны (пожар, попытка одиночного либо группового проникновения лиц на объект охраны, обнаружение на территории объекта охраны либо в непосредственной близости от него предмета похожего на взрывное устройство, сообщение по телефону о заложенном на объекте охраны взрывном устройстве, захват заложников на объекте охраны, техногенная авария, совершение террористического акта на объекте охраны (взрыв, поджог и т.д.)), знать порядок задержания правонарушителей и передачи их в органы внутренних дел.</w:t>
      </w:r>
    </w:p>
    <w:p w:rsidR="004830CB" w:rsidRPr="004B5E74" w:rsidRDefault="004830CB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>5.5.7. Знать алгоритм оказания первой доврачебной помощи и уметь оказывать ее пострадавшим. Знать порядок направления пострадавших в лечебные учреждения.</w:t>
      </w:r>
    </w:p>
    <w:p w:rsidR="002767C7" w:rsidRPr="004B5E74" w:rsidRDefault="002767C7" w:rsidP="002767C7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noProof/>
          <w:sz w:val="24"/>
          <w:szCs w:val="24"/>
          <w:lang w:eastAsia="ru-RU"/>
        </w:rPr>
        <w:t>Не выполнение требований текущего пункта 5.5 расценивается как ненадлежащее (некачественное) оказание услуг и нарушение существенных условий Контркта.</w:t>
      </w:r>
    </w:p>
    <w:p w:rsidR="00C762D9" w:rsidRPr="004B5E74" w:rsidRDefault="00C762D9" w:rsidP="00C762D9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>5.6. Сотруднику охраны запрещается покидать пост охраны. Для обхода территории охраняемого объекта, приема пищи, отправления естественных надобностей и в других необходимых случаях сотрудник охраны может покидать пост охраны только после его замены другим сотрудником охраны, либо временного (но не более чем на 10 минут) ограничения доступа в здание Заказчика.</w:t>
      </w:r>
    </w:p>
    <w:p w:rsidR="004830CB" w:rsidRPr="004B5E74" w:rsidRDefault="004830CB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>5.</w:t>
      </w:r>
      <w:r w:rsidR="00A471B0" w:rsidRPr="004B5E74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. Запрещается проживание сотрудников охраны на территории объекта охраны или непосредственно на объекте охраны (посту </w:t>
      </w: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охраны).</w:t>
      </w:r>
    </w:p>
    <w:p w:rsidR="004830CB" w:rsidRPr="004B5E74" w:rsidRDefault="004830CB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>5.</w:t>
      </w:r>
      <w:r w:rsidR="00A471B0" w:rsidRPr="004B5E74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>. Исполнитель обеспечивает взаимодействие с территориальными органами Росгвардии</w:t>
      </w:r>
      <w:r w:rsidR="006A041B"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 и</w:t>
      </w: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 МВД России в порядке, установленном нормативными правовыми актами Правительства Р</w:t>
      </w:r>
      <w:r w:rsidR="006A041B"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Ф, </w:t>
      </w: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>Росгвардии</w:t>
      </w:r>
      <w:r w:rsidR="006A041B"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 и</w:t>
      </w: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 МВД России.</w:t>
      </w:r>
    </w:p>
    <w:p w:rsidR="004830CB" w:rsidRPr="004B5E74" w:rsidRDefault="004830CB" w:rsidP="004830CB">
      <w:pPr>
        <w:widowControl w:val="0"/>
        <w:tabs>
          <w:tab w:val="num" w:pos="0"/>
          <w:tab w:val="left" w:pos="567"/>
          <w:tab w:val="left" w:pos="851"/>
          <w:tab w:val="left" w:pos="1080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>5.</w:t>
      </w:r>
      <w:r w:rsidR="006A041B" w:rsidRPr="004B5E74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>. К грубым нарушениям Исполнителем требований к оказанию услуг, предусмотренных настоящим Техническим заданием, относятся:</w:t>
      </w:r>
    </w:p>
    <w:p w:rsidR="004830CB" w:rsidRPr="004B5E74" w:rsidRDefault="004830CB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B80718"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>отсутствие у сотрудника охраны удостоверения частного охранника и (или) личной карточки частного охранника;</w:t>
      </w:r>
    </w:p>
    <w:p w:rsidR="004830CB" w:rsidRPr="004B5E74" w:rsidRDefault="004830CB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>- отсутствие у сотрудника охраны специальной форменной одежды (по сезону) либо ношение сотрудником охраны специальной форменной одежды без личной карточки частного охранника, либо ношение отдельных предметов специальной форменной одежды совместно с иной одеждой или необеспечение чистого и аккуратного ношения специальной форменной одежды или ношение специальной форменной одежды, аналогичной форме одежды сотрудников правоохранительных органов и военнослужащих, а также сходной с ними до степени смешения</w:t>
      </w:r>
      <w:r w:rsidR="00A471B0"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 (при согласовании с Заказчиком обязательного ношения </w:t>
      </w:r>
      <w:r w:rsidR="00192317"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на посту охраны </w:t>
      </w:r>
      <w:r w:rsidR="00A471B0" w:rsidRPr="004B5E74">
        <w:rPr>
          <w:rFonts w:ascii="Times New Roman" w:eastAsia="Times New Roman" w:hAnsi="Times New Roman"/>
          <w:sz w:val="24"/>
          <w:szCs w:val="24"/>
          <w:lang w:eastAsia="ru-RU"/>
        </w:rPr>
        <w:t>специальной форменной одежды)</w:t>
      </w: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4830CB" w:rsidRPr="004B5E74" w:rsidRDefault="004830CB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- отсутствие у </w:t>
      </w:r>
      <w:r w:rsidR="00A471B0"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вооруженного охранника </w:t>
      </w: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мобильной группы </w:t>
      </w:r>
      <w:r w:rsidR="00A471B0"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охраны (группы быстрого реагирования) при исполнении им своих обязанностей служебного оружия и (или) </w:t>
      </w: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>разрешения на хранение и ношение служебного оружия и патронов к нему;</w:t>
      </w:r>
    </w:p>
    <w:p w:rsidR="004830CB" w:rsidRPr="004B5E74" w:rsidRDefault="004830CB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192317"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>самовольное (несанкционированное) оставление сотрудником охраны поста охраны (объекта охраны);</w:t>
      </w:r>
    </w:p>
    <w:p w:rsidR="004830CB" w:rsidRPr="004B5E74" w:rsidRDefault="004830CB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>- несанкционированное вскрытие принятых под охрану помещений, за исключением случаев действия сотрудника охраны в чрезвычайных ситуациях;</w:t>
      </w:r>
    </w:p>
    <w:p w:rsidR="004830CB" w:rsidRPr="004B5E74" w:rsidRDefault="004830CB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>- допуск сотрудником охраны на территорию объекта</w:t>
      </w:r>
      <w:r w:rsidR="00192317"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 охраны </w:t>
      </w: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или на сам объект </w:t>
      </w:r>
      <w:r w:rsidR="00192317"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охраны </w:t>
      </w: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>посторонних лиц и (или) транспортных средств, а равно внос (ввоз) на объект</w:t>
      </w:r>
      <w:r w:rsidR="00192317"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 охраны</w:t>
      </w: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>, вынос (вывоз) имущества с объекта</w:t>
      </w:r>
      <w:r w:rsidR="00192317"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 охраны</w:t>
      </w: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 в нарушение требований, установленных Положением о внутриобъектово</w:t>
      </w:r>
      <w:r w:rsidR="00192317" w:rsidRPr="004B5E74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пропускно</w:t>
      </w:r>
      <w:r w:rsidR="00192317" w:rsidRPr="004B5E74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 режим</w:t>
      </w:r>
      <w:r w:rsidR="00192317" w:rsidRPr="004B5E74">
        <w:rPr>
          <w:rFonts w:ascii="Times New Roman" w:eastAsia="Times New Roman" w:hAnsi="Times New Roman"/>
          <w:sz w:val="24"/>
          <w:szCs w:val="24"/>
          <w:lang w:eastAsia="ru-RU"/>
        </w:rPr>
        <w:t>ах</w:t>
      </w: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 на объекте охраны;</w:t>
      </w:r>
    </w:p>
    <w:p w:rsidR="004830CB" w:rsidRPr="004B5E74" w:rsidRDefault="004830CB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192317"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прием (в том числе на временное хранение) сотрудником охраны от любых лиц и </w:t>
      </w:r>
      <w:r w:rsidR="00192317"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(или) </w:t>
      </w: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>передача любым лицам любых предметов;</w:t>
      </w:r>
    </w:p>
    <w:p w:rsidR="004830CB" w:rsidRPr="004B5E74" w:rsidRDefault="004830CB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- употребление сотрудником охраны алкогольных напитков, включая слабоалкогольные, либо наркотических средств и (или) психотропных веществ, </w:t>
      </w:r>
      <w:r w:rsidR="00192317"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а также </w:t>
      </w: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появление на объекте охраны (посту охраны) в состоянии алкогольного и (или) наркотического либо иного токсического опьянения и (или), а равно появление на объекте охраны (посту охраны) в состоянии алкогольного абстинентного синдрома;  </w:t>
      </w:r>
    </w:p>
    <w:p w:rsidR="004830CB" w:rsidRPr="004B5E74" w:rsidRDefault="004830CB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B80718" w:rsidRPr="004B5E74">
        <w:rPr>
          <w:rFonts w:ascii="Times New Roman" w:eastAsia="Times New Roman" w:hAnsi="Times New Roman"/>
          <w:sz w:val="24"/>
          <w:szCs w:val="24"/>
          <w:lang w:eastAsia="ru-RU"/>
        </w:rPr>
        <w:t>курение</w:t>
      </w: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 на территории </w:t>
      </w:r>
      <w:r w:rsidR="0048685A" w:rsidRPr="004B5E74">
        <w:rPr>
          <w:rFonts w:ascii="Times New Roman" w:eastAsia="Times New Roman" w:hAnsi="Times New Roman"/>
          <w:sz w:val="24"/>
          <w:szCs w:val="24"/>
          <w:lang w:eastAsia="ru-RU"/>
        </w:rPr>
        <w:t>объекта охраны</w:t>
      </w: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4830CB" w:rsidRPr="004B5E74" w:rsidRDefault="004830CB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>- несение сотрудником охраны дежурства на объекте охраны более 24 часов без смены (при 24-часовом графике);</w:t>
      </w:r>
    </w:p>
    <w:p w:rsidR="004830CB" w:rsidRPr="004B5E74" w:rsidRDefault="004830CB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>- проживание сотрудника охраны на объекте охраны (на посту охраны);</w:t>
      </w:r>
    </w:p>
    <w:p w:rsidR="004830CB" w:rsidRPr="004B5E74" w:rsidRDefault="004830CB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>- некорректное или грубое обращение сотрудника охраны с работниками объекта охраны, воспитанниками (учащимися) или посетителями;</w:t>
      </w:r>
    </w:p>
    <w:p w:rsidR="004830CB" w:rsidRPr="004B5E74" w:rsidRDefault="004830CB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>- сон на посту охраны;</w:t>
      </w:r>
    </w:p>
    <w:p w:rsidR="004830CB" w:rsidRPr="004B5E74" w:rsidRDefault="004830CB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>- приготовление и прием пищи на посту охраны;</w:t>
      </w:r>
    </w:p>
    <w:p w:rsidR="004830CB" w:rsidRPr="004B5E74" w:rsidRDefault="004830CB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>- выполнение работ (оказание услуг), не связанных с оказанием охранных услуг;</w:t>
      </w:r>
    </w:p>
    <w:p w:rsidR="00C762D9" w:rsidRPr="004B5E74" w:rsidRDefault="00C762D9" w:rsidP="00C762D9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>- выставление Исполнителем сотрудника на охрану объекта, без согласования с Заказчиком (администрацией объекта охраны);</w:t>
      </w:r>
    </w:p>
    <w:p w:rsidR="00C762D9" w:rsidRPr="004B5E74" w:rsidRDefault="00C762D9" w:rsidP="00C762D9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>- отсутствие у Исполнителя графика дежурства на объекте охраны;</w:t>
      </w:r>
    </w:p>
    <w:p w:rsidR="004830CB" w:rsidRPr="004B5E74" w:rsidRDefault="004830CB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 отсутствие либо неправильное ведение Исполнителем документов наблюдательного дела, служебной документации, книг и журналов</w:t>
      </w:r>
      <w:r w:rsidR="00921F45" w:rsidRPr="004B5E74">
        <w:rPr>
          <w:rFonts w:ascii="Times New Roman" w:eastAsia="Times New Roman" w:hAnsi="Times New Roman"/>
          <w:sz w:val="24"/>
          <w:szCs w:val="24"/>
          <w:lang w:eastAsia="ru-RU"/>
        </w:rPr>
        <w:t>, установленных локальными нормативными актами Исполнителя и согласованных с Заказчиком</w:t>
      </w: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901B3" w:rsidRPr="004B5E74" w:rsidRDefault="00E901B3" w:rsidP="00E901B3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>5.1</w:t>
      </w:r>
      <w:r w:rsidR="006A041B" w:rsidRPr="004B5E74"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>. В случае грубого нарушения сотрудником охраны требований к оказанию ус</w:t>
      </w:r>
      <w:r w:rsidR="002344E7" w:rsidRPr="004B5E74">
        <w:rPr>
          <w:rFonts w:ascii="Times New Roman" w:eastAsia="Times New Roman" w:hAnsi="Times New Roman"/>
          <w:sz w:val="24"/>
          <w:szCs w:val="24"/>
          <w:lang w:eastAsia="ru-RU"/>
        </w:rPr>
        <w:t>луг, предусмотренных пунктом 5.9</w:t>
      </w: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>. настоящего Технического задания, Исполнитель обязан заменить его другим сотрудником охраны. При этом время замены не должно превышать 1 час с момента совершения грубого нарушения, выявленного Заказчиком</w:t>
      </w:r>
      <w:r w:rsidR="002344E7"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 или Исполнителем</w:t>
      </w: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901B3" w:rsidRPr="004B5E74" w:rsidRDefault="00E901B3" w:rsidP="00E901B3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Заказчик вправе отстранить от исполнения обязанностей работника Исполнителя, временно (до приезда) смены, возложив обязанности по обеспечению пропускного режима на ответственное должностное лицо </w:t>
      </w:r>
      <w:r w:rsidR="0048685A" w:rsidRPr="004B5E74">
        <w:rPr>
          <w:rFonts w:ascii="Times New Roman" w:eastAsia="Times New Roman" w:hAnsi="Times New Roman"/>
          <w:sz w:val="24"/>
          <w:szCs w:val="24"/>
          <w:lang w:eastAsia="ru-RU"/>
        </w:rPr>
        <w:t>Заказчика</w:t>
      </w: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901B3" w:rsidRPr="004B5E74" w:rsidRDefault="00E901B3" w:rsidP="00E901B3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>5.1</w:t>
      </w:r>
      <w:r w:rsidR="006A041B" w:rsidRPr="004B5E74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  Исполнитель ежедневно, не реже двух раз в сутки, осуществляет проверку несения службы сотрудниками охраны на объекте охраны, включая выходные и нерабочие праздничные дни, в ходе которых проверяет наличие (при себе) удостоверения частного охранника, личной карточки охранника, внешний вид охранника (специальную форменную одежду установленного образца, позволяющую определить принадлежность к частному охранному предприятию, чистое и аккуратное ношение специальной форменной одежды), отсутствие посторонних предметов на посту охраны, отвлекающих от несения службы.</w:t>
      </w:r>
    </w:p>
    <w:p w:rsidR="00C762D9" w:rsidRPr="004B5E74" w:rsidRDefault="00C762D9" w:rsidP="00C762D9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>5.12. Проведение вводного инструктажа по охране труда и технике безопасности с сотрудниками охраны обеспечивает Исполнитель.</w:t>
      </w:r>
    </w:p>
    <w:p w:rsidR="004830CB" w:rsidRPr="004B5E74" w:rsidRDefault="004830CB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>5.1</w:t>
      </w:r>
      <w:r w:rsidR="006A041B" w:rsidRPr="004B5E74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. Заказчик </w:t>
      </w:r>
      <w:r w:rsidR="00004552"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вправе </w:t>
      </w: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>осуществлят</w:t>
      </w:r>
      <w:r w:rsidR="00004552" w:rsidRPr="004B5E74">
        <w:rPr>
          <w:rFonts w:ascii="Times New Roman" w:eastAsia="Times New Roman" w:hAnsi="Times New Roman"/>
          <w:sz w:val="24"/>
          <w:szCs w:val="24"/>
          <w:lang w:eastAsia="ru-RU"/>
        </w:rPr>
        <w:t>ь</w:t>
      </w: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 контроль несения службы сотрудниками охраны, заступающими на пост охраны.</w:t>
      </w:r>
    </w:p>
    <w:p w:rsidR="00E901B3" w:rsidRPr="004B5E74" w:rsidRDefault="00E901B3" w:rsidP="00E901B3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>5.1</w:t>
      </w:r>
      <w:r w:rsidR="006A041B" w:rsidRPr="004B5E74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004552"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 В соответствии с законодательством, регламентирующим закупки услуг для государственных и муниципальных нужд </w:t>
      </w: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>Заказчик осуществляет контроль соответствия качества оказываемых Исполнителем услуг требованиям настоящего Технического задания и условиям контракта путем проведения плановых, внеплановых проверок. Для осуществления такого контроля Заказчик вправе привлекать независимых экспертов, а также представителей территориальных подразделений правоохранительных органов внутренних дел либо Росгвардии (по согласованию).</w:t>
      </w:r>
    </w:p>
    <w:bookmarkEnd w:id="2"/>
    <w:p w:rsidR="004830CB" w:rsidRPr="004B5E74" w:rsidRDefault="004830CB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30CB" w:rsidRPr="004B5E74" w:rsidRDefault="004830CB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Порядок оказания услуг</w:t>
      </w:r>
    </w:p>
    <w:p w:rsidR="002767C7" w:rsidRPr="004B5E74" w:rsidRDefault="002767C7" w:rsidP="002767C7">
      <w:pPr>
        <w:widowControl w:val="0"/>
        <w:tabs>
          <w:tab w:val="left" w:pos="3850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>6.1. Исполнитель должен:</w:t>
      </w: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2767C7" w:rsidRPr="004B5E74" w:rsidRDefault="002767C7" w:rsidP="002767C7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6.1.1. До приемки объекта охраны под охрану </w:t>
      </w:r>
    </w:p>
    <w:p w:rsidR="004830CB" w:rsidRPr="004B5E74" w:rsidRDefault="004830CB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004552"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в соответствии с требованиями нормативных правовых актов, регламентирующих осуществление частной охранной деятельности </w:t>
      </w: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подготовить и согласовать с </w:t>
      </w:r>
      <w:r w:rsidR="0048685A" w:rsidRPr="004B5E74">
        <w:rPr>
          <w:rFonts w:ascii="Times New Roman" w:eastAsia="Times New Roman" w:hAnsi="Times New Roman"/>
          <w:sz w:val="24"/>
          <w:szCs w:val="24"/>
          <w:lang w:eastAsia="ru-RU"/>
        </w:rPr>
        <w:t>Заказчиком</w:t>
      </w: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 Должностную инструкцию частного охранника на объекте охраны</w:t>
      </w:r>
      <w:r w:rsidR="00004552" w:rsidRPr="004B5E74">
        <w:rPr>
          <w:rFonts w:ascii="Times New Roman" w:eastAsia="Times New Roman" w:hAnsi="Times New Roman"/>
          <w:sz w:val="24"/>
          <w:szCs w:val="24"/>
          <w:lang w:eastAsia="ru-RU"/>
        </w:rPr>
        <w:t>, составленную на основании Положения о внутриобъектовом и пропускном режимах на объекте охраны</w:t>
      </w: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4830CB" w:rsidRPr="004B5E74" w:rsidRDefault="004830CB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- ознакомить сотрудников охраны с условиями работы и особенностями </w:t>
      </w:r>
      <w:r w:rsidR="005F4260"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обеспечения безопасности </w:t>
      </w: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объекта охраны под роспись, согласовать взаимодействие сотрудников охраны с должностными лицами Заказчика, ответственными за взаимодействие с Исполнителем по вопросам </w:t>
      </w:r>
      <w:r w:rsidR="005F4260" w:rsidRPr="004B5E74">
        <w:rPr>
          <w:rFonts w:ascii="Times New Roman" w:eastAsia="Times New Roman" w:hAnsi="Times New Roman"/>
          <w:sz w:val="24"/>
          <w:szCs w:val="24"/>
          <w:lang w:eastAsia="ru-RU"/>
        </w:rPr>
        <w:t>обеспечения безопасности</w:t>
      </w: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 объекта охраны;</w:t>
      </w:r>
    </w:p>
    <w:p w:rsidR="004830CB" w:rsidRPr="004B5E74" w:rsidRDefault="004830CB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- обеспечить сотрудников охраны материальными и техническими средствами для выполнения ими </w:t>
      </w:r>
      <w:r w:rsidR="005F4260" w:rsidRPr="004B5E74">
        <w:rPr>
          <w:rFonts w:ascii="Times New Roman" w:eastAsia="Times New Roman" w:hAnsi="Times New Roman"/>
          <w:sz w:val="24"/>
          <w:szCs w:val="24"/>
          <w:lang w:eastAsia="ru-RU"/>
        </w:rPr>
        <w:t>должностных</w:t>
      </w: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обязанностей в соответствии с требованиями настоящего Технического задания;</w:t>
      </w:r>
    </w:p>
    <w:p w:rsidR="004830CB" w:rsidRPr="004B5E74" w:rsidRDefault="004830CB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>- проверить на объекте охраны исправность средств связи, технических средств охраны, кнопки экстренного вызова полиции, наличия перечня телефонных номеров экстренных служб района (округа, города), размещение и состояние средств пожаротушения;</w:t>
      </w:r>
    </w:p>
    <w:p w:rsidR="004830CB" w:rsidRPr="004B5E74" w:rsidRDefault="004830CB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 принять от Заказчика на срок оказания услуг необходимое имущество, помещение и (или) место для выполнения обязательств по контракту</w:t>
      </w:r>
      <w:r w:rsidR="005F4260"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 (стационарный пост охраны)</w:t>
      </w: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>, подписать акт принятия объекта (</w:t>
      </w:r>
      <w:proofErr w:type="spellStart"/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>ов</w:t>
      </w:r>
      <w:proofErr w:type="spellEnd"/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>) под охрану, акт об оказании услуг на объекте охраны (о начале оказания услуг);</w:t>
      </w:r>
    </w:p>
    <w:p w:rsidR="004830CB" w:rsidRPr="004B5E74" w:rsidRDefault="004830CB" w:rsidP="004830C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- предоставить Заказчику в течение 1 рабочего дня после заключения контракта список работников, </w:t>
      </w:r>
      <w:r w:rsidRPr="004B5E7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 том числе</w:t>
      </w: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 входящих в состав мобильной группы (группы быстрого реагирования), с указанием сведений по каждому работнику, подтверждающих его право замещать указанную должность и исполнять функциональные обязанности в соответствии с Техническим заданием. </w:t>
      </w:r>
    </w:p>
    <w:p w:rsidR="001A2D47" w:rsidRPr="004B5E74" w:rsidRDefault="001A2D47" w:rsidP="001A2D47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- утвердить график несения службы на объекте охраны (не менее чем на 1 календарный месяц) не позднее, чем за 1 рабочий день до начала оказания услуг по контракту. </w:t>
      </w:r>
    </w:p>
    <w:p w:rsidR="004830CB" w:rsidRPr="004B5E74" w:rsidRDefault="004830CB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>- разместить информацию об использовании видеонаблюдения (при использовании на объекте охраны средств видеонаблюдения), а также об условиях осуществления внутриобъектового и пропускного режимов в местах, обеспечивающих гарантированную видимость в дневное и ночное время, до входа на объект охраны;</w:t>
      </w:r>
    </w:p>
    <w:p w:rsidR="002767C7" w:rsidRPr="004B5E74" w:rsidRDefault="002767C7" w:rsidP="002767C7">
      <w:pPr>
        <w:pStyle w:val="normal1"/>
        <w:ind w:firstLine="709"/>
        <w:jc w:val="both"/>
      </w:pPr>
      <w:r w:rsidRPr="004B5E74">
        <w:rPr>
          <w:rFonts w:eastAsia="Times New Roman" w:cs="Times New Roman"/>
          <w:color w:val="000000"/>
          <w:sz w:val="24"/>
          <w:szCs w:val="24"/>
        </w:rPr>
        <w:t>6.1.2. В течение 1 (одного) рабочего дня после заключения настоящего Контракта предоставить Заказчику:</w:t>
      </w:r>
    </w:p>
    <w:p w:rsidR="002767C7" w:rsidRPr="004B5E74" w:rsidRDefault="002767C7" w:rsidP="002767C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- список работников, </w:t>
      </w:r>
      <w:r w:rsidRPr="004B5E7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 том числе</w:t>
      </w: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 входящих в состав мобильной группы (группы быстрого реагирования), с указанием сведений по каждому работнику, подтверждающих его право замещать указанную должность и исполнять функциональные обязанности в соответствии с Техническим заданием;</w:t>
      </w:r>
    </w:p>
    <w:p w:rsidR="002767C7" w:rsidRPr="004B5E74" w:rsidRDefault="002767C7" w:rsidP="002767C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B5E74">
        <w:rPr>
          <w:rFonts w:ascii="Times New Roman" w:hAnsi="Times New Roman"/>
          <w:b/>
          <w:sz w:val="24"/>
          <w:szCs w:val="24"/>
        </w:rPr>
        <w:t>-</w:t>
      </w: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 акт обследования подписанный руководителями или иными уполномоченными должностными лицами охранной организации и Заказчика, указанный в п 5.2.2 Технического задания.</w:t>
      </w:r>
    </w:p>
    <w:p w:rsidR="002767C7" w:rsidRPr="004B5E74" w:rsidRDefault="002767C7" w:rsidP="002767C7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noProof/>
          <w:sz w:val="24"/>
          <w:szCs w:val="24"/>
          <w:lang w:eastAsia="ru-RU"/>
        </w:rPr>
        <w:t>Не выполнение требований текущего пункта 6.1 расценивается как ненадлежащее (некачественное) оказание услуг и нарушение существенных условий Контркта.</w:t>
      </w:r>
    </w:p>
    <w:p w:rsidR="004830CB" w:rsidRPr="004B5E74" w:rsidRDefault="004830CB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>6.2. После подписания акта об оказании услуг на объекте охраны (о начале оказания услуг) приступить к оказанию услуг, по охране объекта и (или) имущества, а также обеспечения внутриобъектового и пропускного режимов.</w:t>
      </w:r>
    </w:p>
    <w:p w:rsidR="004830CB" w:rsidRPr="004B5E74" w:rsidRDefault="004830CB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>6.3. Исполнитель осуществляет оказание услуг в повседневном режиме в порядке, предусмотренном контрактом, графиком дежурства, Положением о</w:t>
      </w:r>
      <w:r w:rsidR="005F4260"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>внутриобъектово</w:t>
      </w:r>
      <w:r w:rsidR="005F4260" w:rsidRPr="004B5E74">
        <w:rPr>
          <w:rFonts w:ascii="Times New Roman" w:eastAsia="Times New Roman" w:hAnsi="Times New Roman"/>
          <w:sz w:val="24"/>
          <w:szCs w:val="24"/>
          <w:lang w:eastAsia="ru-RU"/>
        </w:rPr>
        <w:t>м и пропускном</w:t>
      </w: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 режим</w:t>
      </w:r>
      <w:r w:rsidR="005F4260" w:rsidRPr="004B5E74">
        <w:rPr>
          <w:rFonts w:ascii="Times New Roman" w:eastAsia="Times New Roman" w:hAnsi="Times New Roman"/>
          <w:sz w:val="24"/>
          <w:szCs w:val="24"/>
          <w:lang w:eastAsia="ru-RU"/>
        </w:rPr>
        <w:t>ах</w:t>
      </w: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 на объекте охраны и Должностной инструкцией частного охранника на объекте охраны.</w:t>
      </w:r>
    </w:p>
    <w:p w:rsidR="00F6228D" w:rsidRPr="004B5E74" w:rsidRDefault="00F6228D" w:rsidP="00F6228D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 xml:space="preserve">6.4. Сотрудники охраны обеспечивают внутриобъектовый и пропускной режимы на объекте охраны, обеспечивают защиту и сохранность имущества, </w:t>
      </w:r>
      <w:r w:rsidRPr="004B5E74">
        <w:rPr>
          <w:rFonts w:ascii="Times New Roman" w:eastAsia="MS Mincho" w:hAnsi="Times New Roman"/>
          <w:kern w:val="28"/>
          <w:sz w:val="24"/>
          <w:szCs w:val="24"/>
          <w:lang w:eastAsia="ru-RU"/>
        </w:rPr>
        <w:t>выполнение</w:t>
      </w:r>
      <w:r w:rsidRPr="004B5E74">
        <w:rPr>
          <w:rFonts w:ascii="Times New Roman" w:eastAsia="MS Mincho" w:hAnsi="Times New Roman"/>
          <w:sz w:val="24"/>
          <w:szCs w:val="24"/>
          <w:lang w:eastAsia="ru-RU"/>
        </w:rPr>
        <w:t xml:space="preserve"> мероприятий антитеррористической защищенности, </w:t>
      </w: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>ведут служебную документацию, осуществляют проверку исправности технических средств охраны с отражением результатов в журнале проверок технических средств охраны на объекте, обеспечивают</w:t>
      </w:r>
      <w:r w:rsidRPr="004B5E74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допуск сотрудников Заказчика в помещения согласно локальным правовым актам Заказчика.</w:t>
      </w:r>
    </w:p>
    <w:p w:rsidR="004830CB" w:rsidRPr="004B5E74" w:rsidRDefault="004830CB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noProof/>
          <w:sz w:val="24"/>
          <w:szCs w:val="24"/>
          <w:lang w:eastAsia="ru-RU"/>
        </w:rPr>
        <w:t>6.4.1. На посту охраны находится Наблюдательное дело в составе:</w:t>
      </w:r>
    </w:p>
    <w:p w:rsidR="007465C5" w:rsidRPr="004B5E74" w:rsidRDefault="007465C5" w:rsidP="007465C5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noProof/>
          <w:sz w:val="24"/>
          <w:szCs w:val="24"/>
          <w:lang w:eastAsia="ru-RU"/>
        </w:rPr>
        <w:t>- выписка из Реестра лицензий на осуществление частной охранной деятельности и (или) копия лицензии на осуществление частной охранной деятельности;</w:t>
      </w:r>
    </w:p>
    <w:p w:rsidR="007465C5" w:rsidRPr="004B5E74" w:rsidRDefault="007465C5" w:rsidP="007465C5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noProof/>
          <w:sz w:val="24"/>
          <w:szCs w:val="24"/>
          <w:lang w:eastAsia="ru-RU"/>
        </w:rPr>
        <w:t>- копия Контракта на оказание охранных услуг на объекте охраны, заключенного между Заказчиком и Исполнителем;</w:t>
      </w:r>
    </w:p>
    <w:p w:rsidR="007465C5" w:rsidRPr="004B5E74" w:rsidRDefault="007465C5" w:rsidP="007465C5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noProof/>
          <w:sz w:val="24"/>
          <w:szCs w:val="24"/>
          <w:lang w:eastAsia="ru-RU"/>
        </w:rPr>
        <w:t>- копия уведомления территориального подразделения Росгвардии о начале оказания охранных услуг;</w:t>
      </w:r>
    </w:p>
    <w:p w:rsidR="007465C5" w:rsidRPr="004B5E74" w:rsidRDefault="007465C5" w:rsidP="007465C5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noProof/>
          <w:sz w:val="24"/>
          <w:szCs w:val="24"/>
          <w:lang w:eastAsia="ru-RU"/>
        </w:rPr>
        <w:lastRenderedPageBreak/>
        <w:t>- копия Акта о принятии объекта (ов) под охрану;</w:t>
      </w:r>
    </w:p>
    <w:p w:rsidR="007465C5" w:rsidRPr="004B5E74" w:rsidRDefault="007465C5" w:rsidP="007465C5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noProof/>
          <w:sz w:val="24"/>
          <w:szCs w:val="24"/>
          <w:lang w:eastAsia="ru-RU"/>
        </w:rPr>
        <w:t>- копия Должностной инструкции частного охранника на объекте охраны (на каждый пост охраны);</w:t>
      </w:r>
    </w:p>
    <w:p w:rsidR="007465C5" w:rsidRPr="004B5E74" w:rsidRDefault="007465C5" w:rsidP="007465C5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noProof/>
          <w:sz w:val="24"/>
          <w:szCs w:val="24"/>
          <w:lang w:eastAsia="ru-RU"/>
        </w:rPr>
        <w:t>- копия Положения о внутриобъектовом и пропускном режимах на объекте охраны;</w:t>
      </w:r>
    </w:p>
    <w:p w:rsidR="007465C5" w:rsidRPr="004B5E74" w:rsidRDefault="007465C5" w:rsidP="007465C5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noProof/>
          <w:sz w:val="24"/>
          <w:szCs w:val="24"/>
          <w:lang w:eastAsia="ru-RU"/>
        </w:rPr>
        <w:t>- список должностных лиц Заказчика, Исполнителя, имеющих право принятия решений и мер при возникновении чрезвычайных (аварийных) ситуаций, номера их телефонов (рабочий, домашний, мобильный), а также телефоны дежурных служб территориальных органов внутренних дел, Росгвардии, специальных и аварийных служб;</w:t>
      </w:r>
    </w:p>
    <w:p w:rsidR="007465C5" w:rsidRPr="004B5E74" w:rsidRDefault="007465C5" w:rsidP="007465C5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- книга приема и сдачи дежурства; </w:t>
      </w:r>
    </w:p>
    <w:p w:rsidR="007465C5" w:rsidRPr="004B5E74" w:rsidRDefault="007465C5" w:rsidP="007465C5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- книга приема и выдачи радиостанций (при наличии радиостанций); </w:t>
      </w:r>
    </w:p>
    <w:p w:rsidR="007465C5" w:rsidRPr="004B5E74" w:rsidRDefault="007465C5" w:rsidP="007465C5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- книга учета проверок качества несения службы; </w:t>
      </w:r>
    </w:p>
    <w:p w:rsidR="007465C5" w:rsidRPr="004B5E74" w:rsidRDefault="007465C5" w:rsidP="007465C5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- рабочий журнал объекта охраны; </w:t>
      </w:r>
    </w:p>
    <w:p w:rsidR="007465C5" w:rsidRPr="004B5E74" w:rsidRDefault="007465C5" w:rsidP="007465C5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- книга регистрации посетителей и транспортных средств; </w:t>
      </w:r>
    </w:p>
    <w:p w:rsidR="007465C5" w:rsidRPr="004B5E74" w:rsidRDefault="007465C5" w:rsidP="007465C5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- журнал учета результатов обхода (осмотра) объекта охраны (помещений, территории); </w:t>
      </w:r>
    </w:p>
    <w:p w:rsidR="007465C5" w:rsidRPr="004B5E74" w:rsidRDefault="007465C5" w:rsidP="007465C5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- книга проверки работоспособности технических средств охраны. </w:t>
      </w:r>
    </w:p>
    <w:p w:rsidR="007465C5" w:rsidRPr="004B5E74" w:rsidRDefault="007465C5" w:rsidP="007465C5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noProof/>
          <w:sz w:val="24"/>
          <w:szCs w:val="24"/>
          <w:lang w:eastAsia="ru-RU"/>
        </w:rPr>
        <w:t>- опись имущества и документов, подлежащих проверке при приеме-передаче поста;</w:t>
      </w:r>
    </w:p>
    <w:p w:rsidR="007465C5" w:rsidRPr="004B5E74" w:rsidRDefault="007465C5" w:rsidP="007465C5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noProof/>
          <w:sz w:val="24"/>
          <w:szCs w:val="24"/>
          <w:lang w:eastAsia="ru-RU"/>
        </w:rPr>
        <w:t>- график несения службы охранниками, утвержденный руководителем Исполнителя на срок оказания услуг (не менее одного месяца);</w:t>
      </w:r>
    </w:p>
    <w:p w:rsidR="004830CB" w:rsidRPr="004B5E74" w:rsidRDefault="007465C5" w:rsidP="007465C5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noProof/>
          <w:sz w:val="24"/>
          <w:szCs w:val="24"/>
          <w:lang w:eastAsia="ru-RU"/>
        </w:rPr>
        <w:t>- образцы пропусков, удостоверений и других документов, справочных материалов, необходимых для выполнения оказываемых охранных услуг.</w:t>
      </w:r>
    </w:p>
    <w:p w:rsidR="004830CB" w:rsidRPr="004B5E74" w:rsidRDefault="004830CB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Перечень документации может уменьшаться или увеличиваться в зависимости от специфики объекта, </w:t>
      </w:r>
      <w:r w:rsidR="006A041B" w:rsidRPr="004B5E74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о чем </w:t>
      </w:r>
      <w:r w:rsidRPr="004B5E74">
        <w:rPr>
          <w:rFonts w:ascii="Times New Roman" w:eastAsia="Times New Roman" w:hAnsi="Times New Roman"/>
          <w:noProof/>
          <w:sz w:val="24"/>
          <w:szCs w:val="24"/>
          <w:lang w:eastAsia="ru-RU"/>
        </w:rPr>
        <w:t>указывается в акте обследования объекта.</w:t>
      </w:r>
    </w:p>
    <w:p w:rsidR="002767C7" w:rsidRPr="004B5E74" w:rsidRDefault="002767C7" w:rsidP="002767C7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noProof/>
          <w:sz w:val="24"/>
          <w:szCs w:val="24"/>
          <w:lang w:eastAsia="ru-RU"/>
        </w:rPr>
        <w:t>Все вышеперечисленные документы (копия) должны находиться на посту в течении всего времени оказания услуг. Не выполнение требований текущего пункта 6.4 расценивается как ненадлежащее (некачественное) оказание услуг и нарушение существенных условий Контркта.</w:t>
      </w:r>
    </w:p>
    <w:p w:rsidR="004830CB" w:rsidRPr="004B5E74" w:rsidRDefault="004830CB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Форма постовых книг и журналов должна быть утверждена руководителем охранной организации по согласованию с </w:t>
      </w:r>
      <w:r w:rsidR="0048685A" w:rsidRPr="004B5E74">
        <w:rPr>
          <w:rFonts w:ascii="Times New Roman" w:eastAsia="Times New Roman" w:hAnsi="Times New Roman"/>
          <w:noProof/>
          <w:sz w:val="24"/>
          <w:szCs w:val="24"/>
          <w:lang w:eastAsia="ru-RU"/>
        </w:rPr>
        <w:t>Заказчик</w:t>
      </w:r>
      <w:r w:rsidR="007465C5" w:rsidRPr="004B5E74">
        <w:rPr>
          <w:rFonts w:ascii="Times New Roman" w:eastAsia="Times New Roman" w:hAnsi="Times New Roman"/>
          <w:noProof/>
          <w:sz w:val="24"/>
          <w:szCs w:val="24"/>
          <w:lang w:eastAsia="ru-RU"/>
        </w:rPr>
        <w:t>ом</w:t>
      </w:r>
      <w:r w:rsidRPr="004B5E74">
        <w:rPr>
          <w:rFonts w:ascii="Times New Roman" w:eastAsia="Times New Roman" w:hAnsi="Times New Roman"/>
          <w:noProof/>
          <w:sz w:val="24"/>
          <w:szCs w:val="24"/>
          <w:lang w:eastAsia="ru-RU"/>
        </w:rPr>
        <w:t>.</w:t>
      </w:r>
    </w:p>
    <w:p w:rsidR="00D222A7" w:rsidRPr="004B5E74" w:rsidRDefault="004830CB" w:rsidP="002767C7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5E74">
        <w:rPr>
          <w:rFonts w:ascii="Times New Roman" w:eastAsia="Times New Roman" w:hAnsi="Times New Roman"/>
          <w:sz w:val="24"/>
          <w:szCs w:val="24"/>
          <w:lang w:eastAsia="ru-RU"/>
        </w:rPr>
        <w:t>6.5. В последний день контрактных отношений представители Заказчика и Исполнителя проверяют наличие и исправность переданных инженерно-технических средств охраны, имущества и состояние помещения, предоставленного для выполнения обязательств. После чего подписывают акт о снятии охраны.</w:t>
      </w:r>
    </w:p>
    <w:p w:rsidR="002767C7" w:rsidRPr="004B5E74" w:rsidRDefault="002767C7" w:rsidP="002767C7">
      <w:pPr>
        <w:pStyle w:val="normal1"/>
        <w:spacing w:line="276" w:lineRule="auto"/>
        <w:ind w:firstLine="709"/>
        <w:jc w:val="both"/>
      </w:pPr>
      <w:r w:rsidRPr="004B5E74">
        <w:rPr>
          <w:rFonts w:eastAsia="Times New Roman" w:cs="Times New Roman"/>
          <w:b/>
          <w:color w:val="000000"/>
          <w:sz w:val="24"/>
          <w:szCs w:val="24"/>
        </w:rPr>
        <w:t>7. Гарантии качества.</w:t>
      </w:r>
    </w:p>
    <w:p w:rsidR="002767C7" w:rsidRPr="004B5E74" w:rsidRDefault="002767C7" w:rsidP="002767C7">
      <w:pPr>
        <w:pStyle w:val="normal1"/>
        <w:spacing w:line="276" w:lineRule="auto"/>
        <w:ind w:firstLine="709"/>
        <w:jc w:val="both"/>
      </w:pPr>
      <w:r w:rsidRPr="004B5E74">
        <w:rPr>
          <w:rFonts w:eastAsia="Times New Roman" w:cs="Times New Roman"/>
          <w:color w:val="000000"/>
          <w:sz w:val="24"/>
          <w:szCs w:val="24"/>
        </w:rPr>
        <w:t>7.1. Ответственность за качество оказываемой услуги возлагается на Исполнителя.</w:t>
      </w:r>
    </w:p>
    <w:p w:rsidR="002767C7" w:rsidRPr="004B5E74" w:rsidRDefault="002767C7" w:rsidP="002767C7">
      <w:pPr>
        <w:pStyle w:val="normal1"/>
        <w:spacing w:line="276" w:lineRule="auto"/>
        <w:ind w:firstLine="709"/>
        <w:jc w:val="both"/>
      </w:pPr>
      <w:r w:rsidRPr="004B5E74">
        <w:rPr>
          <w:rFonts w:eastAsia="Times New Roman" w:cs="Times New Roman"/>
          <w:color w:val="000000"/>
          <w:sz w:val="24"/>
          <w:szCs w:val="24"/>
        </w:rPr>
        <w:t>7.2. Качество услуг должно соответствовать требованиям действующего законодательства РФ, предъявляемым к данному виду услуг, а так же требованиям, установленным в документации о закупке, в том числе Порядке оценки заявок участников.</w:t>
      </w:r>
    </w:p>
    <w:p w:rsidR="002767C7" w:rsidRPr="004B5E74" w:rsidRDefault="002767C7" w:rsidP="002767C7">
      <w:pPr>
        <w:pStyle w:val="normal1"/>
        <w:spacing w:line="276" w:lineRule="auto"/>
        <w:ind w:firstLine="709"/>
        <w:jc w:val="both"/>
        <w:rPr>
          <w:rFonts w:eastAsia="Times New Roman" w:cs="Times New Roman"/>
          <w:color w:val="000000"/>
          <w:sz w:val="24"/>
          <w:szCs w:val="24"/>
        </w:rPr>
      </w:pPr>
      <w:r w:rsidRPr="004B5E74">
        <w:rPr>
          <w:rFonts w:eastAsia="Times New Roman" w:cs="Times New Roman"/>
          <w:color w:val="000000"/>
          <w:sz w:val="24"/>
          <w:szCs w:val="24"/>
        </w:rPr>
        <w:t xml:space="preserve">7.3. Оказание услуг надлежащего качества обеспечивается наличием у Исполнителя ресурсов (материально-техническая оснащенность, оборудование и кадровая обеспеченность) заявленных Исполнителем в заявке на участие в электронном конкурсе для </w:t>
      </w:r>
      <w:r w:rsidRPr="004B5E74">
        <w:rPr>
          <w:rFonts w:eastAsia="Times New Roman" w:cs="Times New Roman"/>
          <w:color w:val="000000"/>
          <w:sz w:val="24"/>
          <w:szCs w:val="24"/>
        </w:rPr>
        <w:lastRenderedPageBreak/>
        <w:t xml:space="preserve">обеспечения надлежащего оказания услуг на охраняемом (-ых) объекте (-ах), в отношении которого (-ых) установлены обязательные требования антитеррористической защищенности. </w:t>
      </w:r>
    </w:p>
    <w:p w:rsidR="002767C7" w:rsidRPr="004B5E74" w:rsidRDefault="002767C7" w:rsidP="002767C7">
      <w:pPr>
        <w:pStyle w:val="normal1"/>
        <w:spacing w:line="276" w:lineRule="auto"/>
        <w:ind w:firstLine="709"/>
        <w:jc w:val="both"/>
      </w:pPr>
      <w:r w:rsidRPr="004B5E74">
        <w:rPr>
          <w:rFonts w:eastAsia="Times New Roman" w:cs="Times New Roman"/>
          <w:color w:val="000000"/>
          <w:sz w:val="24"/>
          <w:szCs w:val="24"/>
        </w:rPr>
        <w:t>7.4. Услуги должны оказываться с применением профессиональных средств, соответствующих существующим нормам и требованиям, предъявляемым к данной категории услуг на территории Российской Федерации, в течение всего периода их оказания.</w:t>
      </w:r>
    </w:p>
    <w:p w:rsidR="002767C7" w:rsidRPr="004B5E74" w:rsidRDefault="002767C7" w:rsidP="002767C7">
      <w:pPr>
        <w:pStyle w:val="normal1"/>
        <w:spacing w:line="276" w:lineRule="auto"/>
        <w:ind w:firstLine="709"/>
        <w:jc w:val="both"/>
        <w:rPr>
          <w:rFonts w:eastAsia="Times New Roman" w:cs="Times New Roman"/>
          <w:color w:val="000000"/>
          <w:sz w:val="24"/>
          <w:szCs w:val="24"/>
        </w:rPr>
      </w:pPr>
      <w:r w:rsidRPr="004B5E74">
        <w:rPr>
          <w:rFonts w:eastAsia="Times New Roman" w:cs="Times New Roman"/>
          <w:color w:val="000000"/>
          <w:sz w:val="24"/>
          <w:szCs w:val="24"/>
        </w:rPr>
        <w:t>7.5. Заказчик в любое время осуществляет контроль качества оказываемых услуг (исполнения условий Контракта) в соответствии с контрактом на оказание охранных услуг. При этом для осуществления такого контроля Заказчик может привлекать независимых экспертов.</w:t>
      </w:r>
    </w:p>
    <w:p w:rsidR="002767C7" w:rsidRPr="004B5E74" w:rsidRDefault="002767C7" w:rsidP="002767C7">
      <w:pPr>
        <w:pStyle w:val="normal1"/>
        <w:spacing w:line="276" w:lineRule="auto"/>
        <w:ind w:firstLine="709"/>
        <w:jc w:val="both"/>
      </w:pPr>
      <w:r w:rsidRPr="004B5E74">
        <w:rPr>
          <w:rFonts w:eastAsia="Times New Roman" w:cs="Times New Roman"/>
          <w:color w:val="000000"/>
          <w:sz w:val="24"/>
          <w:szCs w:val="24"/>
        </w:rPr>
        <w:t xml:space="preserve">7.6. Не соответствия Исполнителя гарантии качества </w:t>
      </w:r>
      <w:r w:rsidRPr="004B5E74">
        <w:rPr>
          <w:rFonts w:eastAsia="Times New Roman"/>
          <w:noProof/>
          <w:sz w:val="24"/>
          <w:szCs w:val="24"/>
          <w:lang w:eastAsia="ru-RU"/>
        </w:rPr>
        <w:t>расценивается как ненадлежащее (некачественное) оказание услуг и нарушение существенных условий Контркта.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93"/>
        <w:gridCol w:w="7393"/>
      </w:tblGrid>
      <w:tr w:rsidR="004B5E74" w:rsidTr="00077BA7">
        <w:tc>
          <w:tcPr>
            <w:tcW w:w="7393" w:type="dxa"/>
          </w:tcPr>
          <w:p w:rsidR="004B5E74" w:rsidRDefault="004B5E74" w:rsidP="00077BA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Cs w:val="24"/>
              </w:rPr>
            </w:pPr>
            <w:bookmarkStart w:id="3" w:name="_GoBack"/>
            <w:bookmarkEnd w:id="3"/>
            <w:r w:rsidRPr="00BE3CE1">
              <w:rPr>
                <w:rFonts w:ascii="Times New Roman" w:hAnsi="Times New Roman"/>
                <w:szCs w:val="24"/>
              </w:rPr>
              <w:t xml:space="preserve">От Заказчика </w:t>
            </w:r>
            <w:r>
              <w:rPr>
                <w:rFonts w:ascii="Times New Roman" w:hAnsi="Times New Roman"/>
                <w:szCs w:val="24"/>
              </w:rPr>
              <w:t xml:space="preserve">      </w:t>
            </w:r>
          </w:p>
          <w:p w:rsidR="004B5E74" w:rsidRPr="00BE3CE1" w:rsidRDefault="004B5E74" w:rsidP="00077BA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Cs w:val="24"/>
              </w:rPr>
            </w:pPr>
            <w:r w:rsidRPr="00BE3CE1">
              <w:rPr>
                <w:rFonts w:ascii="Times New Roman" w:hAnsi="Times New Roman"/>
                <w:szCs w:val="24"/>
              </w:rPr>
              <w:t>____________________________</w:t>
            </w:r>
          </w:p>
          <w:p w:rsidR="004B5E74" w:rsidRPr="00BE3CE1" w:rsidRDefault="004B5E74" w:rsidP="00077BA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Cs w:val="24"/>
              </w:rPr>
            </w:pPr>
            <w:r w:rsidRPr="00BE3CE1">
              <w:rPr>
                <w:rFonts w:ascii="Times New Roman" w:hAnsi="Times New Roman"/>
                <w:szCs w:val="24"/>
              </w:rPr>
              <w:t>/ ___________________________/</w:t>
            </w:r>
          </w:p>
          <w:p w:rsidR="004B5E74" w:rsidRPr="00BE3CE1" w:rsidRDefault="004B5E74" w:rsidP="00077BA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BE3CE1">
              <w:rPr>
                <w:rFonts w:ascii="Times New Roman" w:hAnsi="Times New Roman"/>
                <w:szCs w:val="24"/>
              </w:rPr>
              <w:t>«___» ________________</w:t>
            </w:r>
            <w:proofErr w:type="spellStart"/>
            <w:r w:rsidRPr="00BE3CE1">
              <w:rPr>
                <w:rFonts w:ascii="Times New Roman" w:hAnsi="Times New Roman"/>
                <w:szCs w:val="24"/>
              </w:rPr>
              <w:t>20_г</w:t>
            </w:r>
            <w:proofErr w:type="spellEnd"/>
            <w:r w:rsidRPr="00BE3CE1">
              <w:rPr>
                <w:rFonts w:ascii="Times New Roman" w:hAnsi="Times New Roman"/>
                <w:szCs w:val="24"/>
              </w:rPr>
              <w:t>.</w:t>
            </w:r>
          </w:p>
          <w:p w:rsidR="004B5E74" w:rsidRPr="00BE3CE1" w:rsidRDefault="004B5E74" w:rsidP="00077BA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      </w:t>
            </w:r>
            <w:r w:rsidRPr="00BE3CE1">
              <w:rPr>
                <w:rFonts w:ascii="Times New Roman" w:hAnsi="Times New Roman"/>
                <w:szCs w:val="24"/>
              </w:rPr>
              <w:t>м.п.</w:t>
            </w:r>
          </w:p>
        </w:tc>
        <w:tc>
          <w:tcPr>
            <w:tcW w:w="7393" w:type="dxa"/>
          </w:tcPr>
          <w:p w:rsidR="004B5E74" w:rsidRDefault="004B5E74" w:rsidP="00077BA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Cs w:val="24"/>
              </w:rPr>
            </w:pPr>
            <w:r w:rsidRPr="00BE3CE1">
              <w:rPr>
                <w:rFonts w:ascii="Times New Roman" w:hAnsi="Times New Roman"/>
                <w:szCs w:val="24"/>
              </w:rPr>
              <w:t xml:space="preserve">От Исполнителя </w:t>
            </w:r>
          </w:p>
          <w:p w:rsidR="004B5E74" w:rsidRPr="00BE3CE1" w:rsidRDefault="004B5E74" w:rsidP="00077BA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Cs w:val="24"/>
              </w:rPr>
            </w:pPr>
            <w:r w:rsidRPr="00BE3CE1">
              <w:rPr>
                <w:rFonts w:ascii="Times New Roman" w:hAnsi="Times New Roman"/>
                <w:szCs w:val="24"/>
              </w:rPr>
              <w:t>____________________________</w:t>
            </w:r>
          </w:p>
          <w:p w:rsidR="004B5E74" w:rsidRPr="00BE3CE1" w:rsidRDefault="004B5E74" w:rsidP="00077BA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Cs w:val="24"/>
              </w:rPr>
            </w:pPr>
            <w:r w:rsidRPr="00BE3CE1">
              <w:rPr>
                <w:rFonts w:ascii="Times New Roman" w:hAnsi="Times New Roman"/>
                <w:szCs w:val="24"/>
              </w:rPr>
              <w:t>/ ___________________________/</w:t>
            </w:r>
          </w:p>
          <w:p w:rsidR="004B5E74" w:rsidRPr="00BE3CE1" w:rsidRDefault="004B5E74" w:rsidP="00077BA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BE3CE1">
              <w:rPr>
                <w:rFonts w:ascii="Times New Roman" w:hAnsi="Times New Roman"/>
                <w:szCs w:val="24"/>
              </w:rPr>
              <w:t>«___» ________________</w:t>
            </w:r>
            <w:proofErr w:type="spellStart"/>
            <w:r w:rsidRPr="00BE3CE1">
              <w:rPr>
                <w:rFonts w:ascii="Times New Roman" w:hAnsi="Times New Roman"/>
                <w:szCs w:val="24"/>
              </w:rPr>
              <w:t>20_г</w:t>
            </w:r>
            <w:proofErr w:type="spellEnd"/>
            <w:r w:rsidRPr="00BE3CE1">
              <w:rPr>
                <w:rFonts w:ascii="Times New Roman" w:hAnsi="Times New Roman"/>
                <w:szCs w:val="24"/>
              </w:rPr>
              <w:t>.</w:t>
            </w:r>
          </w:p>
          <w:p w:rsidR="004B5E74" w:rsidRPr="00BE3CE1" w:rsidRDefault="004B5E74" w:rsidP="00077BA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      </w:t>
            </w:r>
            <w:r w:rsidRPr="00BE3CE1">
              <w:rPr>
                <w:rFonts w:ascii="Times New Roman" w:hAnsi="Times New Roman"/>
                <w:szCs w:val="24"/>
              </w:rPr>
              <w:t>м.п.</w:t>
            </w:r>
          </w:p>
          <w:p w:rsidR="004B5E74" w:rsidRDefault="004B5E74" w:rsidP="00077BA7">
            <w:pPr>
              <w:widowControl w:val="0"/>
              <w:spacing w:after="0" w:line="240" w:lineRule="auto"/>
              <w:ind w:right="-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720C7" w:rsidRPr="004B5E74" w:rsidRDefault="002720C7" w:rsidP="002720C7">
      <w:pPr>
        <w:widowControl w:val="0"/>
        <w:spacing w:after="0" w:line="264" w:lineRule="exact"/>
        <w:ind w:left="20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 w:bidi="ru-RU"/>
        </w:rPr>
      </w:pPr>
    </w:p>
    <w:p w:rsidR="002720C7" w:rsidRPr="004B5E74" w:rsidRDefault="002720C7" w:rsidP="002720C7">
      <w:pPr>
        <w:widowControl w:val="0"/>
        <w:spacing w:after="0" w:line="264" w:lineRule="exact"/>
        <w:ind w:left="20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 w:bidi="ru-RU"/>
        </w:rPr>
      </w:pPr>
    </w:p>
    <w:p w:rsidR="002720C7" w:rsidRPr="004B5E74" w:rsidRDefault="002720C7" w:rsidP="002720C7">
      <w:pPr>
        <w:widowControl w:val="0"/>
        <w:spacing w:after="0" w:line="264" w:lineRule="exact"/>
        <w:ind w:left="20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 w:bidi="ru-RU"/>
        </w:rPr>
      </w:pPr>
    </w:p>
    <w:p w:rsidR="002720C7" w:rsidRPr="004B5E74" w:rsidRDefault="002720C7" w:rsidP="002720C7">
      <w:pPr>
        <w:widowControl w:val="0"/>
        <w:spacing w:after="0" w:line="264" w:lineRule="exact"/>
        <w:ind w:left="20"/>
        <w:jc w:val="center"/>
        <w:outlineLvl w:val="2"/>
        <w:rPr>
          <w:rFonts w:ascii="Times New Roman" w:eastAsia="Times New Roman" w:hAnsi="Times New Roman"/>
          <w:b/>
          <w:bCs/>
        </w:rPr>
      </w:pPr>
      <w:r w:rsidRPr="004B5E7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 w:bidi="ru-RU"/>
        </w:rPr>
        <w:t>Обоснование необходимости использования Заказчиками дополнительных</w:t>
      </w:r>
      <w:r w:rsidRPr="004B5E7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 w:bidi="ru-RU"/>
        </w:rPr>
        <w:br/>
        <w:t>характеристик в описании объекта закупки, не предусмотренных в позиции</w:t>
      </w:r>
    </w:p>
    <w:p w:rsidR="002720C7" w:rsidRPr="004B5E74" w:rsidRDefault="002720C7" w:rsidP="002720C7">
      <w:pPr>
        <w:widowControl w:val="0"/>
        <w:spacing w:after="232" w:line="264" w:lineRule="exact"/>
        <w:ind w:left="20"/>
        <w:jc w:val="center"/>
        <w:outlineLvl w:val="2"/>
        <w:rPr>
          <w:rFonts w:ascii="Times New Roman" w:eastAsia="Times New Roman" w:hAnsi="Times New Roman"/>
          <w:b/>
          <w:bCs/>
        </w:rPr>
      </w:pPr>
      <w:bookmarkStart w:id="4" w:name="bookmark2"/>
      <w:r w:rsidRPr="004B5E7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 w:bidi="ru-RU"/>
        </w:rPr>
        <w:t>каталога КТРУ</w:t>
      </w:r>
      <w:bookmarkEnd w:id="4"/>
    </w:p>
    <w:p w:rsidR="002720C7" w:rsidRPr="00143500" w:rsidRDefault="002720C7" w:rsidP="004B5E74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4B5E74">
        <w:rPr>
          <w:rFonts w:ascii="Times New Roman" w:hAnsi="Times New Roman"/>
        </w:rPr>
        <w:t>В соответствии с пунктом 5 Правил использования каталога товаров, работ, услуг для обеспечения государственных и муниципальных нужд, утверждённых Постановлением Правительства Российской Федерации от 8 февраля 2017 г. № 145, заказчик вправе указать в извещении об осуществлении закупки, приглашении и документации о закупке (в случае если Федеральным законом от 05.04.2013 г. № 44-ФЗ предусмотрена документация о закупке) дополнительную информацию, а также дополнительные потребительские свойства, в том числе функциональные, технические, качественные, эксплуатационные характеристики товара, работы, услуги в соответствии с положениями статьи 33 Федерального закона от 05.04.2013 г. № 44-ФЗ, которые не предусмотрены в позиции каталога. Описание охранных услуг, предусмотренное позицией каталога, не в полной мере отражает характеристики и порядок оказания услуг. При формировании описания объекта закупки заказчик исходит из собственных нужд, практики применения услуг. Учитывая изложенное, в целях поддержания общественного порядка и содействия правоохранительным органам в обеспечении правопорядка, заказчиком установлен перечень объектов охраны, общие требования к оказанию услуг. Включение в описание объекта закупки дополнительных характеристик обосновано требованием действующего законодательства, а также потребностью заказчика, с целью избежать оказания услуг ненадлежащего качества.</w:t>
      </w:r>
      <w:r w:rsidR="00DA1B68">
        <w:rPr>
          <w:rFonts w:ascii="Times New Roman" w:hAnsi="Times New Roman"/>
          <w:sz w:val="24"/>
          <w:szCs w:val="24"/>
        </w:rPr>
        <w:t>».</w:t>
      </w:r>
    </w:p>
    <w:sectPr w:rsidR="002720C7" w:rsidRPr="00143500" w:rsidSect="004B5E74">
      <w:headerReference w:type="default" r:id="rId8"/>
      <w:footerReference w:type="default" r:id="rId9"/>
      <w:pgSz w:w="16838" w:h="11905" w:orient="landscape"/>
      <w:pgMar w:top="1135" w:right="1134" w:bottom="1438" w:left="1134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436F" w:rsidRDefault="00A0436F" w:rsidP="005F4260">
      <w:pPr>
        <w:spacing w:after="0" w:line="240" w:lineRule="auto"/>
      </w:pPr>
      <w:r>
        <w:separator/>
      </w:r>
    </w:p>
  </w:endnote>
  <w:endnote w:type="continuationSeparator" w:id="0">
    <w:p w:rsidR="00A0436F" w:rsidRDefault="00A0436F" w:rsidP="005F4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, sans-serif">
    <w:altName w:val="Arial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11622915"/>
      <w:docPartObj>
        <w:docPartGallery w:val="Page Numbers (Bottom of Page)"/>
        <w:docPartUnique/>
      </w:docPartObj>
    </w:sdtPr>
    <w:sdtContent>
      <w:p w:rsidR="004B5E74" w:rsidRDefault="004B5E74">
        <w:pPr>
          <w:pStyle w:val="af7"/>
          <w:jc w:val="right"/>
        </w:pPr>
        <w:fldSimple w:instr=" PAGE   \* MERGEFORMAT ">
          <w:r w:rsidR="00DA1B68">
            <w:rPr>
              <w:noProof/>
            </w:rPr>
            <w:t>4</w:t>
          </w:r>
        </w:fldSimple>
      </w:p>
    </w:sdtContent>
  </w:sdt>
  <w:p w:rsidR="004B5E74" w:rsidRDefault="004B5E74">
    <w:pPr>
      <w:pStyle w:val="af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436F" w:rsidRDefault="00A0436F" w:rsidP="005F4260">
      <w:pPr>
        <w:spacing w:after="0" w:line="240" w:lineRule="auto"/>
      </w:pPr>
      <w:r>
        <w:separator/>
      </w:r>
    </w:p>
  </w:footnote>
  <w:footnote w:type="continuationSeparator" w:id="0">
    <w:p w:rsidR="00A0436F" w:rsidRDefault="00A0436F" w:rsidP="005F4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4260" w:rsidRDefault="005F4260">
    <w:pPr>
      <w:pStyle w:val="af5"/>
      <w:jc w:val="center"/>
    </w:pPr>
  </w:p>
  <w:p w:rsidR="005F4260" w:rsidRDefault="005F4260">
    <w:pPr>
      <w:pStyle w:val="af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22DF1"/>
    <w:multiLevelType w:val="hybridMultilevel"/>
    <w:tmpl w:val="7BB8D692"/>
    <w:lvl w:ilvl="0" w:tplc="30CC63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E21FFA" w:tentative="1">
      <w:start w:val="1"/>
      <w:numFmt w:val="lowerLetter"/>
      <w:lvlText w:val="%2."/>
      <w:lvlJc w:val="left"/>
      <w:pPr>
        <w:ind w:left="1440" w:hanging="360"/>
      </w:pPr>
    </w:lvl>
    <w:lvl w:ilvl="2" w:tplc="FECC6246" w:tentative="1">
      <w:start w:val="1"/>
      <w:numFmt w:val="lowerRoman"/>
      <w:lvlText w:val="%3."/>
      <w:lvlJc w:val="right"/>
      <w:pPr>
        <w:ind w:left="2160" w:hanging="180"/>
      </w:pPr>
    </w:lvl>
    <w:lvl w:ilvl="3" w:tplc="949E152E" w:tentative="1">
      <w:start w:val="1"/>
      <w:numFmt w:val="decimal"/>
      <w:lvlText w:val="%4."/>
      <w:lvlJc w:val="left"/>
      <w:pPr>
        <w:ind w:left="2880" w:hanging="360"/>
      </w:pPr>
    </w:lvl>
    <w:lvl w:ilvl="4" w:tplc="D3E8106E" w:tentative="1">
      <w:start w:val="1"/>
      <w:numFmt w:val="lowerLetter"/>
      <w:lvlText w:val="%5."/>
      <w:lvlJc w:val="left"/>
      <w:pPr>
        <w:ind w:left="3600" w:hanging="360"/>
      </w:pPr>
    </w:lvl>
    <w:lvl w:ilvl="5" w:tplc="C6BCA846" w:tentative="1">
      <w:start w:val="1"/>
      <w:numFmt w:val="lowerRoman"/>
      <w:lvlText w:val="%6."/>
      <w:lvlJc w:val="right"/>
      <w:pPr>
        <w:ind w:left="4320" w:hanging="180"/>
      </w:pPr>
    </w:lvl>
    <w:lvl w:ilvl="6" w:tplc="3920FD16" w:tentative="1">
      <w:start w:val="1"/>
      <w:numFmt w:val="decimal"/>
      <w:lvlText w:val="%7."/>
      <w:lvlJc w:val="left"/>
      <w:pPr>
        <w:ind w:left="5040" w:hanging="360"/>
      </w:pPr>
    </w:lvl>
    <w:lvl w:ilvl="7" w:tplc="C590B2C6" w:tentative="1">
      <w:start w:val="1"/>
      <w:numFmt w:val="lowerLetter"/>
      <w:lvlText w:val="%8."/>
      <w:lvlJc w:val="left"/>
      <w:pPr>
        <w:ind w:left="5760" w:hanging="360"/>
      </w:pPr>
    </w:lvl>
    <w:lvl w:ilvl="8" w:tplc="087A78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EF292C"/>
    <w:multiLevelType w:val="hybridMultilevel"/>
    <w:tmpl w:val="5B6A7F7C"/>
    <w:lvl w:ilvl="0" w:tplc="59407380">
      <w:start w:val="12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5FC21A4E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697AD358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5ADC0EA4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27EFD42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AB81ACE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D80C0684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69B83F1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388E0648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116F02F9"/>
    <w:multiLevelType w:val="multilevel"/>
    <w:tmpl w:val="108E65A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3">
    <w:nsid w:val="1AD33B12"/>
    <w:multiLevelType w:val="hybridMultilevel"/>
    <w:tmpl w:val="EE283498"/>
    <w:lvl w:ilvl="0" w:tplc="8EEA15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B094A3A2" w:tentative="1">
      <w:start w:val="1"/>
      <w:numFmt w:val="lowerLetter"/>
      <w:lvlText w:val="%2."/>
      <w:lvlJc w:val="left"/>
      <w:pPr>
        <w:ind w:left="1789" w:hanging="360"/>
      </w:pPr>
    </w:lvl>
    <w:lvl w:ilvl="2" w:tplc="F75C3224" w:tentative="1">
      <w:start w:val="1"/>
      <w:numFmt w:val="lowerRoman"/>
      <w:lvlText w:val="%3."/>
      <w:lvlJc w:val="right"/>
      <w:pPr>
        <w:ind w:left="2509" w:hanging="180"/>
      </w:pPr>
    </w:lvl>
    <w:lvl w:ilvl="3" w:tplc="14881434" w:tentative="1">
      <w:start w:val="1"/>
      <w:numFmt w:val="decimal"/>
      <w:lvlText w:val="%4."/>
      <w:lvlJc w:val="left"/>
      <w:pPr>
        <w:ind w:left="3229" w:hanging="360"/>
      </w:pPr>
    </w:lvl>
    <w:lvl w:ilvl="4" w:tplc="8A44B93E" w:tentative="1">
      <w:start w:val="1"/>
      <w:numFmt w:val="lowerLetter"/>
      <w:lvlText w:val="%5."/>
      <w:lvlJc w:val="left"/>
      <w:pPr>
        <w:ind w:left="3949" w:hanging="360"/>
      </w:pPr>
    </w:lvl>
    <w:lvl w:ilvl="5" w:tplc="1EEE0F4A" w:tentative="1">
      <w:start w:val="1"/>
      <w:numFmt w:val="lowerRoman"/>
      <w:lvlText w:val="%6."/>
      <w:lvlJc w:val="right"/>
      <w:pPr>
        <w:ind w:left="4669" w:hanging="180"/>
      </w:pPr>
    </w:lvl>
    <w:lvl w:ilvl="6" w:tplc="D5EA17A8" w:tentative="1">
      <w:start w:val="1"/>
      <w:numFmt w:val="decimal"/>
      <w:lvlText w:val="%7."/>
      <w:lvlJc w:val="left"/>
      <w:pPr>
        <w:ind w:left="5389" w:hanging="360"/>
      </w:pPr>
    </w:lvl>
    <w:lvl w:ilvl="7" w:tplc="09AC6A0C" w:tentative="1">
      <w:start w:val="1"/>
      <w:numFmt w:val="lowerLetter"/>
      <w:lvlText w:val="%8."/>
      <w:lvlJc w:val="left"/>
      <w:pPr>
        <w:ind w:left="6109" w:hanging="360"/>
      </w:pPr>
    </w:lvl>
    <w:lvl w:ilvl="8" w:tplc="AEF43E1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C546FAD"/>
    <w:multiLevelType w:val="hybridMultilevel"/>
    <w:tmpl w:val="0CDE0BAC"/>
    <w:lvl w:ilvl="0" w:tplc="1D3CE3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8F224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6E27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284F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4A7D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600B8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76D5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F0A25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BACD3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73093F"/>
    <w:multiLevelType w:val="multilevel"/>
    <w:tmpl w:val="38D0D5C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  <w:b/>
        <w:u w:val="single"/>
      </w:rPr>
    </w:lvl>
  </w:abstractNum>
  <w:abstractNum w:abstractNumId="6">
    <w:nsid w:val="2795434C"/>
    <w:multiLevelType w:val="multilevel"/>
    <w:tmpl w:val="E0B8AC1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BCF4FD3"/>
    <w:multiLevelType w:val="multilevel"/>
    <w:tmpl w:val="8CFC08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D7B7E05"/>
    <w:multiLevelType w:val="multilevel"/>
    <w:tmpl w:val="EBC0DFB4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9">
    <w:nsid w:val="311C371F"/>
    <w:multiLevelType w:val="multilevel"/>
    <w:tmpl w:val="9A1A82A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0AE0D09"/>
    <w:multiLevelType w:val="hybridMultilevel"/>
    <w:tmpl w:val="791A492A"/>
    <w:lvl w:ilvl="0" w:tplc="1CD814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9007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19A3D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C0F8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1897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DC468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5882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4C6A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B64EC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0041FF"/>
    <w:multiLevelType w:val="multilevel"/>
    <w:tmpl w:val="4C8AADF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2">
    <w:nsid w:val="4D4C14F3"/>
    <w:multiLevelType w:val="hybridMultilevel"/>
    <w:tmpl w:val="F860135C"/>
    <w:lvl w:ilvl="0" w:tplc="610C6D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388349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9B869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7837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A4C4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56DF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5ADB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FC0C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DACE0B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052A9D"/>
    <w:multiLevelType w:val="hybridMultilevel"/>
    <w:tmpl w:val="75CA226A"/>
    <w:lvl w:ilvl="0" w:tplc="766C7F00">
      <w:start w:val="1"/>
      <w:numFmt w:val="decimal"/>
      <w:lvlText w:val="%1."/>
      <w:lvlJc w:val="left"/>
      <w:pPr>
        <w:ind w:left="1800" w:hanging="360"/>
      </w:pPr>
    </w:lvl>
    <w:lvl w:ilvl="1" w:tplc="9AE48922">
      <w:start w:val="1"/>
      <w:numFmt w:val="lowerLetter"/>
      <w:lvlText w:val="%2."/>
      <w:lvlJc w:val="left"/>
      <w:pPr>
        <w:ind w:left="2520" w:hanging="360"/>
      </w:pPr>
    </w:lvl>
    <w:lvl w:ilvl="2" w:tplc="7FC402C8">
      <w:start w:val="1"/>
      <w:numFmt w:val="lowerRoman"/>
      <w:lvlText w:val="%3."/>
      <w:lvlJc w:val="right"/>
      <w:pPr>
        <w:ind w:left="3240" w:hanging="180"/>
      </w:pPr>
    </w:lvl>
    <w:lvl w:ilvl="3" w:tplc="F1747240">
      <w:start w:val="1"/>
      <w:numFmt w:val="decimal"/>
      <w:lvlText w:val="%4."/>
      <w:lvlJc w:val="left"/>
      <w:pPr>
        <w:ind w:left="3960" w:hanging="360"/>
      </w:pPr>
    </w:lvl>
    <w:lvl w:ilvl="4" w:tplc="81F8911A">
      <w:start w:val="1"/>
      <w:numFmt w:val="lowerLetter"/>
      <w:lvlText w:val="%5."/>
      <w:lvlJc w:val="left"/>
      <w:pPr>
        <w:ind w:left="4680" w:hanging="360"/>
      </w:pPr>
    </w:lvl>
    <w:lvl w:ilvl="5" w:tplc="27FC436E">
      <w:start w:val="1"/>
      <w:numFmt w:val="lowerRoman"/>
      <w:lvlText w:val="%6."/>
      <w:lvlJc w:val="right"/>
      <w:pPr>
        <w:ind w:left="5400" w:hanging="180"/>
      </w:pPr>
    </w:lvl>
    <w:lvl w:ilvl="6" w:tplc="28A46CFC">
      <w:start w:val="1"/>
      <w:numFmt w:val="decimal"/>
      <w:lvlText w:val="%7."/>
      <w:lvlJc w:val="left"/>
      <w:pPr>
        <w:ind w:left="6120" w:hanging="360"/>
      </w:pPr>
    </w:lvl>
    <w:lvl w:ilvl="7" w:tplc="5DF62772">
      <w:start w:val="1"/>
      <w:numFmt w:val="lowerLetter"/>
      <w:lvlText w:val="%8."/>
      <w:lvlJc w:val="left"/>
      <w:pPr>
        <w:ind w:left="6840" w:hanging="360"/>
      </w:pPr>
    </w:lvl>
    <w:lvl w:ilvl="8" w:tplc="9FF8573A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579B2FF1"/>
    <w:multiLevelType w:val="multilevel"/>
    <w:tmpl w:val="BDF4B03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D7A5B3E"/>
    <w:multiLevelType w:val="multilevel"/>
    <w:tmpl w:val="16E474C8"/>
    <w:lvl w:ilvl="0">
      <w:start w:val="1"/>
      <w:numFmt w:val="decimal"/>
      <w:lvlText w:val="1.%1."/>
      <w:lvlJc w:val="left"/>
      <w:pPr>
        <w:ind w:left="284" w:firstLine="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0" w:firstLine="0"/>
      </w:pPr>
    </w:lvl>
    <w:lvl w:ilvl="2">
      <w:start w:val="1"/>
      <w:numFmt w:val="decimal"/>
      <w:lvlText w:val="3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16">
    <w:nsid w:val="66E80C96"/>
    <w:multiLevelType w:val="hybridMultilevel"/>
    <w:tmpl w:val="A38CB386"/>
    <w:lvl w:ilvl="0" w:tplc="ADE6FAC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6968CAE" w:tentative="1">
      <w:start w:val="1"/>
      <w:numFmt w:val="lowerLetter"/>
      <w:lvlText w:val="%2."/>
      <w:lvlJc w:val="left"/>
      <w:pPr>
        <w:ind w:left="1440" w:hanging="360"/>
      </w:pPr>
    </w:lvl>
    <w:lvl w:ilvl="2" w:tplc="7AA69FEA" w:tentative="1">
      <w:start w:val="1"/>
      <w:numFmt w:val="lowerRoman"/>
      <w:lvlText w:val="%3."/>
      <w:lvlJc w:val="right"/>
      <w:pPr>
        <w:ind w:left="2160" w:hanging="180"/>
      </w:pPr>
    </w:lvl>
    <w:lvl w:ilvl="3" w:tplc="52667292" w:tentative="1">
      <w:start w:val="1"/>
      <w:numFmt w:val="decimal"/>
      <w:lvlText w:val="%4."/>
      <w:lvlJc w:val="left"/>
      <w:pPr>
        <w:ind w:left="2880" w:hanging="360"/>
      </w:pPr>
    </w:lvl>
    <w:lvl w:ilvl="4" w:tplc="EE30366C" w:tentative="1">
      <w:start w:val="1"/>
      <w:numFmt w:val="lowerLetter"/>
      <w:lvlText w:val="%5."/>
      <w:lvlJc w:val="left"/>
      <w:pPr>
        <w:ind w:left="3600" w:hanging="360"/>
      </w:pPr>
    </w:lvl>
    <w:lvl w:ilvl="5" w:tplc="1A06C44A" w:tentative="1">
      <w:start w:val="1"/>
      <w:numFmt w:val="lowerRoman"/>
      <w:lvlText w:val="%6."/>
      <w:lvlJc w:val="right"/>
      <w:pPr>
        <w:ind w:left="4320" w:hanging="180"/>
      </w:pPr>
    </w:lvl>
    <w:lvl w:ilvl="6" w:tplc="C2C24530" w:tentative="1">
      <w:start w:val="1"/>
      <w:numFmt w:val="decimal"/>
      <w:lvlText w:val="%7."/>
      <w:lvlJc w:val="left"/>
      <w:pPr>
        <w:ind w:left="5040" w:hanging="360"/>
      </w:pPr>
    </w:lvl>
    <w:lvl w:ilvl="7" w:tplc="C6CCF2A2" w:tentative="1">
      <w:start w:val="1"/>
      <w:numFmt w:val="lowerLetter"/>
      <w:lvlText w:val="%8."/>
      <w:lvlJc w:val="left"/>
      <w:pPr>
        <w:ind w:left="5760" w:hanging="360"/>
      </w:pPr>
    </w:lvl>
    <w:lvl w:ilvl="8" w:tplc="C3A8B1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0B6C9D"/>
    <w:multiLevelType w:val="hybridMultilevel"/>
    <w:tmpl w:val="976A2A12"/>
    <w:lvl w:ilvl="0" w:tplc="F84E60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90762A5"/>
    <w:multiLevelType w:val="hybridMultilevel"/>
    <w:tmpl w:val="6E80ABCC"/>
    <w:lvl w:ilvl="0" w:tplc="AE8EEC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32C5C2" w:tentative="1">
      <w:start w:val="1"/>
      <w:numFmt w:val="lowerLetter"/>
      <w:lvlText w:val="%2."/>
      <w:lvlJc w:val="left"/>
      <w:pPr>
        <w:ind w:left="1440" w:hanging="360"/>
      </w:pPr>
    </w:lvl>
    <w:lvl w:ilvl="2" w:tplc="53681246" w:tentative="1">
      <w:start w:val="1"/>
      <w:numFmt w:val="lowerRoman"/>
      <w:lvlText w:val="%3."/>
      <w:lvlJc w:val="right"/>
      <w:pPr>
        <w:ind w:left="2160" w:hanging="180"/>
      </w:pPr>
    </w:lvl>
    <w:lvl w:ilvl="3" w:tplc="4606CD38" w:tentative="1">
      <w:start w:val="1"/>
      <w:numFmt w:val="decimal"/>
      <w:lvlText w:val="%4."/>
      <w:lvlJc w:val="left"/>
      <w:pPr>
        <w:ind w:left="2880" w:hanging="360"/>
      </w:pPr>
    </w:lvl>
    <w:lvl w:ilvl="4" w:tplc="65EC78F8" w:tentative="1">
      <w:start w:val="1"/>
      <w:numFmt w:val="lowerLetter"/>
      <w:lvlText w:val="%5."/>
      <w:lvlJc w:val="left"/>
      <w:pPr>
        <w:ind w:left="3600" w:hanging="360"/>
      </w:pPr>
    </w:lvl>
    <w:lvl w:ilvl="5" w:tplc="43928906" w:tentative="1">
      <w:start w:val="1"/>
      <w:numFmt w:val="lowerRoman"/>
      <w:lvlText w:val="%6."/>
      <w:lvlJc w:val="right"/>
      <w:pPr>
        <w:ind w:left="4320" w:hanging="180"/>
      </w:pPr>
    </w:lvl>
    <w:lvl w:ilvl="6" w:tplc="3FA899BE" w:tentative="1">
      <w:start w:val="1"/>
      <w:numFmt w:val="decimal"/>
      <w:lvlText w:val="%7."/>
      <w:lvlJc w:val="left"/>
      <w:pPr>
        <w:ind w:left="5040" w:hanging="360"/>
      </w:pPr>
    </w:lvl>
    <w:lvl w:ilvl="7" w:tplc="9740D986" w:tentative="1">
      <w:start w:val="1"/>
      <w:numFmt w:val="lowerLetter"/>
      <w:lvlText w:val="%8."/>
      <w:lvlJc w:val="left"/>
      <w:pPr>
        <w:ind w:left="5760" w:hanging="360"/>
      </w:pPr>
    </w:lvl>
    <w:lvl w:ilvl="8" w:tplc="6FAECE3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5"/>
  </w:num>
  <w:num w:numId="4">
    <w:abstractNumId w:val="18"/>
  </w:num>
  <w:num w:numId="5">
    <w:abstractNumId w:val="1"/>
  </w:num>
  <w:num w:numId="6">
    <w:abstractNumId w:val="3"/>
  </w:num>
  <w:num w:numId="7">
    <w:abstractNumId w:val="11"/>
  </w:num>
  <w:num w:numId="8">
    <w:abstractNumId w:val="10"/>
  </w:num>
  <w:num w:numId="9">
    <w:abstractNumId w:val="4"/>
  </w:num>
  <w:num w:numId="10">
    <w:abstractNumId w:val="12"/>
  </w:num>
  <w:num w:numId="11">
    <w:abstractNumId w:val="8"/>
  </w:num>
  <w:num w:numId="12">
    <w:abstractNumId w:val="15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2"/>
  </w:num>
  <w:num w:numId="16">
    <w:abstractNumId w:val="17"/>
  </w:num>
  <w:num w:numId="17">
    <w:abstractNumId w:val="7"/>
  </w:num>
  <w:num w:numId="18">
    <w:abstractNumId w:val="14"/>
  </w:num>
  <w:num w:numId="19">
    <w:abstractNumId w:val="9"/>
  </w:num>
  <w:num w:numId="2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ocumentProtection w:formatting="1" w:enforcement="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F65705"/>
    <w:rsid w:val="00004552"/>
    <w:rsid w:val="00023C75"/>
    <w:rsid w:val="00056326"/>
    <w:rsid w:val="001153F1"/>
    <w:rsid w:val="00143500"/>
    <w:rsid w:val="0016518E"/>
    <w:rsid w:val="00192317"/>
    <w:rsid w:val="001A2D47"/>
    <w:rsid w:val="001B7C0A"/>
    <w:rsid w:val="00215F20"/>
    <w:rsid w:val="002344E7"/>
    <w:rsid w:val="0025573D"/>
    <w:rsid w:val="002720C7"/>
    <w:rsid w:val="002767C7"/>
    <w:rsid w:val="00286B3B"/>
    <w:rsid w:val="004805E5"/>
    <w:rsid w:val="004830CB"/>
    <w:rsid w:val="00483B9C"/>
    <w:rsid w:val="0048685A"/>
    <w:rsid w:val="004921C4"/>
    <w:rsid w:val="00493810"/>
    <w:rsid w:val="004B5E74"/>
    <w:rsid w:val="005305E4"/>
    <w:rsid w:val="00571EB8"/>
    <w:rsid w:val="005B0FAA"/>
    <w:rsid w:val="005E6CE6"/>
    <w:rsid w:val="005F4260"/>
    <w:rsid w:val="00651745"/>
    <w:rsid w:val="0066517C"/>
    <w:rsid w:val="00672C34"/>
    <w:rsid w:val="006863D2"/>
    <w:rsid w:val="006A041B"/>
    <w:rsid w:val="006B72B3"/>
    <w:rsid w:val="006C7051"/>
    <w:rsid w:val="006C7F28"/>
    <w:rsid w:val="006F09AF"/>
    <w:rsid w:val="006F7D41"/>
    <w:rsid w:val="00701214"/>
    <w:rsid w:val="0073650B"/>
    <w:rsid w:val="007465C5"/>
    <w:rsid w:val="00770A3D"/>
    <w:rsid w:val="00777B6E"/>
    <w:rsid w:val="00781689"/>
    <w:rsid w:val="007A32F2"/>
    <w:rsid w:val="00800158"/>
    <w:rsid w:val="00814B22"/>
    <w:rsid w:val="00825222"/>
    <w:rsid w:val="00826D7D"/>
    <w:rsid w:val="008B29D9"/>
    <w:rsid w:val="00921F45"/>
    <w:rsid w:val="009A6E84"/>
    <w:rsid w:val="00A0436F"/>
    <w:rsid w:val="00A261FC"/>
    <w:rsid w:val="00A471B0"/>
    <w:rsid w:val="00AA7FCA"/>
    <w:rsid w:val="00AC4A58"/>
    <w:rsid w:val="00B17B8A"/>
    <w:rsid w:val="00B80718"/>
    <w:rsid w:val="00B95A25"/>
    <w:rsid w:val="00BF7F86"/>
    <w:rsid w:val="00C762D9"/>
    <w:rsid w:val="00CB5E1D"/>
    <w:rsid w:val="00D104B2"/>
    <w:rsid w:val="00D139CD"/>
    <w:rsid w:val="00D222A7"/>
    <w:rsid w:val="00D76807"/>
    <w:rsid w:val="00D83A13"/>
    <w:rsid w:val="00DA1B68"/>
    <w:rsid w:val="00DB4E07"/>
    <w:rsid w:val="00DF3ACA"/>
    <w:rsid w:val="00DF7200"/>
    <w:rsid w:val="00E901B3"/>
    <w:rsid w:val="00EB5638"/>
    <w:rsid w:val="00EF2075"/>
    <w:rsid w:val="00F05B61"/>
    <w:rsid w:val="00F41552"/>
    <w:rsid w:val="00F6228D"/>
    <w:rsid w:val="00F65705"/>
    <w:rsid w:val="00F8564A"/>
    <w:rsid w:val="00F870E0"/>
    <w:rsid w:val="00F90707"/>
    <w:rsid w:val="00F96EFC"/>
    <w:rsid w:val="00FA1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Right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D55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unhideWhenUsed/>
    <w:rsid w:val="007F3DD0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7F3DD0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link w:val="a4"/>
    <w:uiPriority w:val="99"/>
    <w:rsid w:val="007F3DD0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7F3DD0"/>
    <w:rPr>
      <w:b/>
      <w:bCs/>
    </w:rPr>
  </w:style>
  <w:style w:type="character" w:customStyle="1" w:styleId="a7">
    <w:name w:val="Тема примечания Знак"/>
    <w:link w:val="a6"/>
    <w:uiPriority w:val="99"/>
    <w:semiHidden/>
    <w:rsid w:val="007F3DD0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7F3DD0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7F3DD0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7F3DD0"/>
    <w:pPr>
      <w:ind w:left="720"/>
      <w:contextualSpacing/>
    </w:pPr>
  </w:style>
  <w:style w:type="character" w:styleId="ab">
    <w:name w:val="Hyperlink"/>
    <w:uiPriority w:val="99"/>
    <w:unhideWhenUsed/>
    <w:rsid w:val="005B65EA"/>
    <w:rPr>
      <w:color w:val="0563C1"/>
      <w:u w:val="single"/>
    </w:rPr>
  </w:style>
  <w:style w:type="character" w:customStyle="1" w:styleId="1">
    <w:name w:val="Неразрешенное упоминание1"/>
    <w:uiPriority w:val="99"/>
    <w:semiHidden/>
    <w:unhideWhenUsed/>
    <w:rsid w:val="005B65EA"/>
    <w:rPr>
      <w:color w:val="605E5C"/>
      <w:shd w:val="clear" w:color="auto" w:fill="E1DFDD"/>
    </w:rPr>
  </w:style>
  <w:style w:type="table" w:styleId="ac">
    <w:name w:val="Table Grid"/>
    <w:basedOn w:val="a1"/>
    <w:uiPriority w:val="39"/>
    <w:rsid w:val="009166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FollowedHyperlink"/>
    <w:uiPriority w:val="99"/>
    <w:semiHidden/>
    <w:unhideWhenUsed/>
    <w:rsid w:val="009A59A6"/>
    <w:rPr>
      <w:color w:val="954F72"/>
      <w:u w:val="single"/>
    </w:rPr>
  </w:style>
  <w:style w:type="table" w:customStyle="1" w:styleId="10">
    <w:name w:val="Сетка таблицы1"/>
    <w:basedOn w:val="a1"/>
    <w:next w:val="ac"/>
    <w:uiPriority w:val="59"/>
    <w:rsid w:val="00A75AFE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4830CB"/>
  </w:style>
  <w:style w:type="paragraph" w:customStyle="1" w:styleId="ConsPlusNormal">
    <w:name w:val="ConsPlusNormal"/>
    <w:link w:val="ConsPlusNormal0"/>
    <w:qFormat/>
    <w:rsid w:val="004830CB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4830CB"/>
    <w:rPr>
      <w:rFonts w:ascii="Arial" w:eastAsia="Times New Roman" w:hAnsi="Arial" w:cs="Arial"/>
      <w:lang w:val="ru-RU" w:eastAsia="ru-RU" w:bidi="ar-SA"/>
    </w:rPr>
  </w:style>
  <w:style w:type="paragraph" w:customStyle="1" w:styleId="12">
    <w:name w:val="Знак Знак Знак1"/>
    <w:basedOn w:val="a"/>
    <w:rsid w:val="004830CB"/>
    <w:pPr>
      <w:tabs>
        <w:tab w:val="num" w:pos="360"/>
      </w:tabs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e">
    <w:name w:val="No Spacing"/>
    <w:link w:val="af"/>
    <w:qFormat/>
    <w:rsid w:val="004830CB"/>
    <w:rPr>
      <w:sz w:val="22"/>
      <w:szCs w:val="22"/>
      <w:lang w:eastAsia="en-US"/>
    </w:rPr>
  </w:style>
  <w:style w:type="table" w:customStyle="1" w:styleId="2">
    <w:name w:val="Сетка таблицы2"/>
    <w:basedOn w:val="a1"/>
    <w:next w:val="ac"/>
    <w:uiPriority w:val="39"/>
    <w:rsid w:val="004830C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Основной текст с отступом Знак"/>
    <w:aliases w:val="Основной текст 1 Знак,Основной текст 1 Знак Знак Знак,Основной текст 1 Знак Знак Знак Знак Знак,Основной текст с отступом Знак Знак Знак Знак Знак,Основной текст с отступом Знак Знак1 Знак Знак,текст Знак"/>
    <w:link w:val="af1"/>
    <w:locked/>
    <w:rsid w:val="004830CB"/>
    <w:rPr>
      <w:b/>
      <w:bCs/>
      <w:sz w:val="28"/>
      <w:szCs w:val="28"/>
      <w:u w:val="single"/>
    </w:rPr>
  </w:style>
  <w:style w:type="paragraph" w:styleId="af1">
    <w:name w:val="Body Text Indent"/>
    <w:aliases w:val="Основной текст 1,Основной текст 1 Знак Знак,Основной текст 1 Знак Знак Знак Знак,Основной текст с отступом Знак Знак Знак Знак,Основной текст с отступом Знак Знак1 Знак,Основной текст с отступом Знак1 Знак,текст,текст Знак Знак"/>
    <w:basedOn w:val="a"/>
    <w:link w:val="af0"/>
    <w:unhideWhenUsed/>
    <w:rsid w:val="004830CB"/>
    <w:pPr>
      <w:spacing w:after="0" w:line="240" w:lineRule="auto"/>
      <w:jc w:val="center"/>
    </w:pPr>
    <w:rPr>
      <w:b/>
      <w:bCs/>
      <w:sz w:val="28"/>
      <w:szCs w:val="28"/>
      <w:u w:val="single"/>
    </w:rPr>
  </w:style>
  <w:style w:type="character" w:customStyle="1" w:styleId="13">
    <w:name w:val="Основной текст с отступом Знак1"/>
    <w:semiHidden/>
    <w:rsid w:val="004830CB"/>
    <w:rPr>
      <w:sz w:val="22"/>
      <w:szCs w:val="22"/>
      <w:lang w:eastAsia="en-US"/>
    </w:rPr>
  </w:style>
  <w:style w:type="character" w:customStyle="1" w:styleId="14">
    <w:name w:val="Неразрешенное упоминание1"/>
    <w:uiPriority w:val="99"/>
    <w:semiHidden/>
    <w:unhideWhenUsed/>
    <w:rsid w:val="004830CB"/>
    <w:rPr>
      <w:color w:val="605E5C"/>
      <w:shd w:val="clear" w:color="auto" w:fill="E1DFDD"/>
    </w:rPr>
  </w:style>
  <w:style w:type="character" w:customStyle="1" w:styleId="af">
    <w:name w:val="Без интервала Знак"/>
    <w:link w:val="ae"/>
    <w:locked/>
    <w:rsid w:val="004830CB"/>
    <w:rPr>
      <w:sz w:val="22"/>
      <w:szCs w:val="22"/>
      <w:lang w:eastAsia="en-US" w:bidi="ar-SA"/>
    </w:rPr>
  </w:style>
  <w:style w:type="paragraph" w:customStyle="1" w:styleId="ng-binding">
    <w:name w:val="ng-binding"/>
    <w:basedOn w:val="a"/>
    <w:rsid w:val="004830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itemtext">
    <w:name w:val="itemtext"/>
    <w:rsid w:val="004830CB"/>
  </w:style>
  <w:style w:type="paragraph" w:styleId="af2">
    <w:name w:val="Normal (Web)"/>
    <w:basedOn w:val="a"/>
    <w:uiPriority w:val="99"/>
    <w:unhideWhenUsed/>
    <w:rsid w:val="004830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TOP">
    <w:name w:val="#COL_TOP"/>
    <w:uiPriority w:val="99"/>
    <w:rsid w:val="004830CB"/>
    <w:pPr>
      <w:widowControl w:val="0"/>
      <w:autoSpaceDE w:val="0"/>
      <w:autoSpaceDN w:val="0"/>
      <w:adjustRightInd w:val="0"/>
    </w:pPr>
    <w:rPr>
      <w:rFonts w:ascii="Arial, sans-serif" w:eastAsia="Times New Roman" w:hAnsi="Arial, sans-serif"/>
      <w:sz w:val="16"/>
      <w:szCs w:val="16"/>
    </w:rPr>
  </w:style>
  <w:style w:type="paragraph" w:customStyle="1" w:styleId="FORMATTEXT">
    <w:name w:val=".FORMATTEXT"/>
    <w:uiPriority w:val="99"/>
    <w:rsid w:val="004830C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3">
    <w:name w:val="footnote text"/>
    <w:basedOn w:val="a"/>
    <w:link w:val="af4"/>
    <w:uiPriority w:val="99"/>
    <w:semiHidden/>
    <w:unhideWhenUsed/>
    <w:rsid w:val="004830CB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f4">
    <w:name w:val="Текст сноски Знак"/>
    <w:link w:val="af3"/>
    <w:uiPriority w:val="99"/>
    <w:semiHidden/>
    <w:rsid w:val="004830CB"/>
    <w:rPr>
      <w:rFonts w:eastAsia="Times New Roman"/>
    </w:rPr>
  </w:style>
  <w:style w:type="character" w:customStyle="1" w:styleId="20">
    <w:name w:val="Неразрешенное упоминание2"/>
    <w:uiPriority w:val="99"/>
    <w:semiHidden/>
    <w:unhideWhenUsed/>
    <w:rsid w:val="004830CB"/>
    <w:rPr>
      <w:color w:val="605E5C"/>
      <w:shd w:val="clear" w:color="auto" w:fill="E1DFDD"/>
    </w:rPr>
  </w:style>
  <w:style w:type="paragraph" w:styleId="af5">
    <w:name w:val="header"/>
    <w:basedOn w:val="a"/>
    <w:link w:val="af6"/>
    <w:uiPriority w:val="99"/>
    <w:unhideWhenUsed/>
    <w:rsid w:val="004830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link w:val="af5"/>
    <w:uiPriority w:val="99"/>
    <w:rsid w:val="004830CB"/>
    <w:rPr>
      <w:sz w:val="22"/>
      <w:szCs w:val="22"/>
      <w:lang w:eastAsia="en-US"/>
    </w:rPr>
  </w:style>
  <w:style w:type="paragraph" w:styleId="af7">
    <w:name w:val="footer"/>
    <w:basedOn w:val="a"/>
    <w:link w:val="af8"/>
    <w:uiPriority w:val="99"/>
    <w:unhideWhenUsed/>
    <w:rsid w:val="004830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link w:val="af7"/>
    <w:uiPriority w:val="99"/>
    <w:rsid w:val="004830CB"/>
    <w:rPr>
      <w:sz w:val="22"/>
      <w:szCs w:val="22"/>
      <w:lang w:eastAsia="en-US"/>
    </w:rPr>
  </w:style>
  <w:style w:type="paragraph" w:customStyle="1" w:styleId="view-formp">
    <w:name w:val="view-form_p"/>
    <w:basedOn w:val="a"/>
    <w:rsid w:val="004921C4"/>
    <w:pPr>
      <w:widowControl w:val="0"/>
      <w:spacing w:after="0" w:line="240" w:lineRule="auto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character" w:customStyle="1" w:styleId="markedcontent">
    <w:name w:val="markedcontent"/>
    <w:basedOn w:val="a0"/>
    <w:rsid w:val="004921C4"/>
  </w:style>
  <w:style w:type="table" w:customStyle="1" w:styleId="TableNormal">
    <w:name w:val="Table Normal"/>
    <w:rsid w:val="004805E5"/>
    <w:rPr>
      <w:rFonts w:ascii="Times New Roman" w:eastAsia="SimSun" w:hAnsi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1">
    <w:name w:val="normal1"/>
    <w:qFormat/>
    <w:rsid w:val="002767C7"/>
    <w:pPr>
      <w:suppressAutoHyphens/>
    </w:pPr>
    <w:rPr>
      <w:rFonts w:ascii="Times New Roman" w:eastAsia="NSimSun" w:hAnsi="Times New Roman" w:cs="Arial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D55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unhideWhenUsed/>
    <w:rsid w:val="007F3DD0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7F3DD0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link w:val="a4"/>
    <w:uiPriority w:val="99"/>
    <w:rsid w:val="007F3DD0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7F3DD0"/>
    <w:rPr>
      <w:b/>
      <w:bCs/>
    </w:rPr>
  </w:style>
  <w:style w:type="character" w:customStyle="1" w:styleId="a7">
    <w:name w:val="Тема примечания Знак"/>
    <w:link w:val="a6"/>
    <w:uiPriority w:val="99"/>
    <w:semiHidden/>
    <w:rsid w:val="007F3DD0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7F3DD0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7F3DD0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7F3DD0"/>
    <w:pPr>
      <w:ind w:left="720"/>
      <w:contextualSpacing/>
    </w:pPr>
  </w:style>
  <w:style w:type="character" w:styleId="ab">
    <w:name w:val="Hyperlink"/>
    <w:uiPriority w:val="99"/>
    <w:unhideWhenUsed/>
    <w:rsid w:val="005B65EA"/>
    <w:rPr>
      <w:color w:val="0563C1"/>
      <w:u w:val="single"/>
    </w:rPr>
  </w:style>
  <w:style w:type="character" w:customStyle="1" w:styleId="1">
    <w:name w:val="Неразрешенное упоминание1"/>
    <w:uiPriority w:val="99"/>
    <w:semiHidden/>
    <w:unhideWhenUsed/>
    <w:rsid w:val="005B65EA"/>
    <w:rPr>
      <w:color w:val="605E5C"/>
      <w:shd w:val="clear" w:color="auto" w:fill="E1DFDD"/>
    </w:rPr>
  </w:style>
  <w:style w:type="table" w:styleId="ac">
    <w:name w:val="Table Grid"/>
    <w:basedOn w:val="a1"/>
    <w:uiPriority w:val="39"/>
    <w:rsid w:val="009166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uiPriority w:val="99"/>
    <w:semiHidden/>
    <w:unhideWhenUsed/>
    <w:rsid w:val="009A59A6"/>
    <w:rPr>
      <w:color w:val="954F72"/>
      <w:u w:val="single"/>
    </w:rPr>
  </w:style>
  <w:style w:type="table" w:customStyle="1" w:styleId="10">
    <w:name w:val="Сетка таблицы1"/>
    <w:basedOn w:val="a1"/>
    <w:next w:val="ac"/>
    <w:uiPriority w:val="59"/>
    <w:rsid w:val="00A75AF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"/>
    <w:next w:val="a2"/>
    <w:uiPriority w:val="99"/>
    <w:semiHidden/>
    <w:unhideWhenUsed/>
    <w:rsid w:val="004830CB"/>
  </w:style>
  <w:style w:type="paragraph" w:customStyle="1" w:styleId="ConsPlusNormal">
    <w:name w:val="ConsPlusNormal"/>
    <w:link w:val="ConsPlusNormal0"/>
    <w:qFormat/>
    <w:rsid w:val="004830CB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4830CB"/>
    <w:rPr>
      <w:rFonts w:ascii="Arial" w:eastAsia="Times New Roman" w:hAnsi="Arial" w:cs="Arial"/>
      <w:lang w:val="ru-RU" w:eastAsia="ru-RU" w:bidi="ar-SA"/>
    </w:rPr>
  </w:style>
  <w:style w:type="paragraph" w:customStyle="1" w:styleId="12">
    <w:name w:val="Знак Знак Знак1"/>
    <w:basedOn w:val="a"/>
    <w:rsid w:val="004830CB"/>
    <w:pPr>
      <w:tabs>
        <w:tab w:val="num" w:pos="360"/>
      </w:tabs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e">
    <w:name w:val="No Spacing"/>
    <w:link w:val="af"/>
    <w:qFormat/>
    <w:rsid w:val="004830CB"/>
    <w:rPr>
      <w:sz w:val="22"/>
      <w:szCs w:val="22"/>
      <w:lang w:eastAsia="en-US"/>
    </w:rPr>
  </w:style>
  <w:style w:type="table" w:customStyle="1" w:styleId="2">
    <w:name w:val="Сетка таблицы2"/>
    <w:basedOn w:val="a1"/>
    <w:next w:val="ac"/>
    <w:uiPriority w:val="39"/>
    <w:rsid w:val="004830C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Основной текст с отступом Знак"/>
    <w:aliases w:val="Основной текст 1 Знак,Основной текст 1 Знак Знак Знак,Основной текст 1 Знак Знак Знак Знак Знак,Основной текст с отступом Знак Знак Знак Знак Знак,Основной текст с отступом Знак Знак1 Знак Знак,текст Знак"/>
    <w:link w:val="af1"/>
    <w:locked/>
    <w:rsid w:val="004830CB"/>
    <w:rPr>
      <w:b/>
      <w:bCs/>
      <w:sz w:val="28"/>
      <w:szCs w:val="28"/>
      <w:u w:val="single"/>
    </w:rPr>
  </w:style>
  <w:style w:type="paragraph" w:styleId="af1">
    <w:name w:val="Body Text Indent"/>
    <w:aliases w:val="Основной текст 1,Основной текст 1 Знак Знак,Основной текст 1 Знак Знак Знак Знак,Основной текст с отступом Знак Знак Знак Знак,Основной текст с отступом Знак Знак1 Знак,Основной текст с отступом Знак1 Знак,текст,текст Знак Знак"/>
    <w:basedOn w:val="a"/>
    <w:link w:val="af0"/>
    <w:unhideWhenUsed/>
    <w:rsid w:val="004830CB"/>
    <w:pPr>
      <w:spacing w:after="0" w:line="240" w:lineRule="auto"/>
      <w:jc w:val="center"/>
    </w:pPr>
    <w:rPr>
      <w:b/>
      <w:bCs/>
      <w:sz w:val="28"/>
      <w:szCs w:val="28"/>
      <w:u w:val="single"/>
    </w:rPr>
  </w:style>
  <w:style w:type="character" w:customStyle="1" w:styleId="13">
    <w:name w:val="Основной текст с отступом Знак1"/>
    <w:semiHidden/>
    <w:rsid w:val="004830CB"/>
    <w:rPr>
      <w:sz w:val="22"/>
      <w:szCs w:val="22"/>
      <w:lang w:eastAsia="en-US"/>
    </w:rPr>
  </w:style>
  <w:style w:type="character" w:customStyle="1" w:styleId="14">
    <w:name w:val="Неразрешенное упоминание1"/>
    <w:uiPriority w:val="99"/>
    <w:semiHidden/>
    <w:unhideWhenUsed/>
    <w:rsid w:val="004830CB"/>
    <w:rPr>
      <w:color w:val="605E5C"/>
      <w:shd w:val="clear" w:color="auto" w:fill="E1DFDD"/>
    </w:rPr>
  </w:style>
  <w:style w:type="character" w:customStyle="1" w:styleId="af">
    <w:name w:val="Без интервала Знак"/>
    <w:link w:val="ae"/>
    <w:locked/>
    <w:rsid w:val="004830CB"/>
    <w:rPr>
      <w:sz w:val="22"/>
      <w:szCs w:val="22"/>
      <w:lang w:eastAsia="en-US" w:bidi="ar-SA"/>
    </w:rPr>
  </w:style>
  <w:style w:type="paragraph" w:customStyle="1" w:styleId="ng-binding">
    <w:name w:val="ng-binding"/>
    <w:basedOn w:val="a"/>
    <w:rsid w:val="004830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itemtext">
    <w:name w:val="itemtext"/>
    <w:rsid w:val="004830CB"/>
  </w:style>
  <w:style w:type="paragraph" w:styleId="af2">
    <w:name w:val="Normal (Web)"/>
    <w:basedOn w:val="a"/>
    <w:uiPriority w:val="99"/>
    <w:unhideWhenUsed/>
    <w:rsid w:val="004830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TOP">
    <w:name w:val="#COL_TOP"/>
    <w:uiPriority w:val="99"/>
    <w:rsid w:val="004830CB"/>
    <w:pPr>
      <w:widowControl w:val="0"/>
      <w:autoSpaceDE w:val="0"/>
      <w:autoSpaceDN w:val="0"/>
      <w:adjustRightInd w:val="0"/>
    </w:pPr>
    <w:rPr>
      <w:rFonts w:ascii="Arial, sans-serif" w:eastAsia="Times New Roman" w:hAnsi="Arial, sans-serif"/>
      <w:sz w:val="16"/>
      <w:szCs w:val="16"/>
    </w:rPr>
  </w:style>
  <w:style w:type="paragraph" w:customStyle="1" w:styleId="FORMATTEXT">
    <w:name w:val=".FORMATTEXT"/>
    <w:uiPriority w:val="99"/>
    <w:rsid w:val="004830C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3">
    <w:name w:val="footnote text"/>
    <w:basedOn w:val="a"/>
    <w:link w:val="af4"/>
    <w:uiPriority w:val="99"/>
    <w:semiHidden/>
    <w:unhideWhenUsed/>
    <w:rsid w:val="004830CB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f4">
    <w:name w:val="Текст сноски Знак"/>
    <w:link w:val="af3"/>
    <w:uiPriority w:val="99"/>
    <w:semiHidden/>
    <w:rsid w:val="004830CB"/>
    <w:rPr>
      <w:rFonts w:eastAsia="Times New Roman"/>
    </w:rPr>
  </w:style>
  <w:style w:type="character" w:customStyle="1" w:styleId="20">
    <w:name w:val="Неразрешенное упоминание2"/>
    <w:uiPriority w:val="99"/>
    <w:semiHidden/>
    <w:unhideWhenUsed/>
    <w:rsid w:val="004830CB"/>
    <w:rPr>
      <w:color w:val="605E5C"/>
      <w:shd w:val="clear" w:color="auto" w:fill="E1DFDD"/>
    </w:rPr>
  </w:style>
  <w:style w:type="paragraph" w:styleId="af5">
    <w:name w:val="header"/>
    <w:basedOn w:val="a"/>
    <w:link w:val="af6"/>
    <w:uiPriority w:val="99"/>
    <w:unhideWhenUsed/>
    <w:rsid w:val="004830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link w:val="af5"/>
    <w:uiPriority w:val="99"/>
    <w:rsid w:val="004830CB"/>
    <w:rPr>
      <w:sz w:val="22"/>
      <w:szCs w:val="22"/>
      <w:lang w:eastAsia="en-US"/>
    </w:rPr>
  </w:style>
  <w:style w:type="paragraph" w:styleId="af7">
    <w:name w:val="footer"/>
    <w:basedOn w:val="a"/>
    <w:link w:val="af8"/>
    <w:uiPriority w:val="99"/>
    <w:unhideWhenUsed/>
    <w:rsid w:val="004830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link w:val="af7"/>
    <w:uiPriority w:val="99"/>
    <w:rsid w:val="004830CB"/>
    <w:rPr>
      <w:sz w:val="22"/>
      <w:szCs w:val="22"/>
      <w:lang w:eastAsia="en-US"/>
    </w:rPr>
  </w:style>
  <w:style w:type="paragraph" w:customStyle="1" w:styleId="view-formp">
    <w:name w:val="view-form_p"/>
    <w:basedOn w:val="a"/>
    <w:rsid w:val="004921C4"/>
    <w:pPr>
      <w:widowControl w:val="0"/>
      <w:spacing w:after="0" w:line="240" w:lineRule="auto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character" w:customStyle="1" w:styleId="markedcontent">
    <w:name w:val="markedcontent"/>
    <w:basedOn w:val="a0"/>
    <w:rsid w:val="004921C4"/>
  </w:style>
  <w:style w:type="table" w:customStyle="1" w:styleId="TableNormal">
    <w:name w:val="Table Normal"/>
    <w:rsid w:val="004805E5"/>
    <w:rPr>
      <w:rFonts w:ascii="Times New Roman" w:eastAsia="SimSun" w:hAnsi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1">
    <w:name w:val="normal1"/>
    <w:qFormat/>
    <w:rsid w:val="002767C7"/>
    <w:pPr>
      <w:suppressAutoHyphens/>
    </w:pPr>
    <w:rPr>
      <w:rFonts w:ascii="Times New Roman" w:eastAsia="NSimSun" w:hAnsi="Times New Roman" w:cs="Arial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251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53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05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4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08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4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E17BA1-399F-48B2-9051-BDB467040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4696</Words>
  <Characters>26773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Аванесов</dc:creator>
  <cp:lastModifiedBy>mzak1</cp:lastModifiedBy>
  <cp:revision>7</cp:revision>
  <dcterms:created xsi:type="dcterms:W3CDTF">2025-10-21T07:58:00Z</dcterms:created>
  <dcterms:modified xsi:type="dcterms:W3CDTF">2026-02-02T12:48:00Z</dcterms:modified>
</cp:coreProperties>
</file>